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7CB18" w14:textId="77777777" w:rsidR="009C1942" w:rsidRDefault="004023E1" w:rsidP="009C1942">
      <w:pPr>
        <w:widowControl/>
        <w:autoSpaceDN/>
        <w:ind w:left="-284" w:right="-188"/>
        <w:jc w:val="both"/>
        <w:textAlignment w:val="auto"/>
        <w:outlineLvl w:val="0"/>
        <w:rPr>
          <w:rFonts w:asciiTheme="minorHAnsi" w:eastAsia="Times New Roman" w:hAnsiTheme="minorHAnsi" w:cstheme="minorHAnsi"/>
          <w:b/>
          <w:sz w:val="28"/>
        </w:rPr>
      </w:pPr>
      <w:r w:rsidRPr="009C1942">
        <w:rPr>
          <w:rFonts w:asciiTheme="minorHAnsi" w:eastAsia="Times New Roman" w:hAnsiTheme="minorHAnsi" w:cstheme="minorHAnsi"/>
          <w:b/>
          <w:sz w:val="28"/>
        </w:rPr>
        <w:t xml:space="preserve">Anti-slavery and Human Trafficking </w:t>
      </w:r>
    </w:p>
    <w:p w14:paraId="107D570A" w14:textId="13C2A4C5" w:rsidR="004023E1" w:rsidRPr="009C1942" w:rsidRDefault="004023E1" w:rsidP="009C1942">
      <w:pPr>
        <w:widowControl/>
        <w:autoSpaceDN/>
        <w:ind w:left="-284" w:right="-188"/>
        <w:jc w:val="both"/>
        <w:textAlignment w:val="auto"/>
        <w:outlineLvl w:val="0"/>
        <w:rPr>
          <w:rFonts w:asciiTheme="minorHAnsi" w:eastAsia="Times New Roman" w:hAnsiTheme="minorHAnsi" w:cstheme="minorHAnsi"/>
          <w:b/>
          <w:sz w:val="28"/>
        </w:rPr>
      </w:pPr>
      <w:r w:rsidRPr="009C1942">
        <w:rPr>
          <w:rFonts w:asciiTheme="minorHAnsi" w:eastAsia="Times New Roman" w:hAnsiTheme="minorHAnsi" w:cstheme="minorHAnsi"/>
          <w:b/>
          <w:sz w:val="28"/>
        </w:rPr>
        <w:t>Policy</w:t>
      </w:r>
    </w:p>
    <w:p w14:paraId="107D570B" w14:textId="77777777" w:rsidR="004023E1" w:rsidRPr="009C1942" w:rsidRDefault="004023E1" w:rsidP="009C1942">
      <w:pPr>
        <w:widowControl/>
        <w:autoSpaceDN/>
        <w:ind w:left="-284" w:right="-188"/>
        <w:jc w:val="both"/>
        <w:textAlignment w:val="auto"/>
        <w:outlineLvl w:val="0"/>
        <w:rPr>
          <w:rFonts w:asciiTheme="minorHAnsi" w:eastAsia="Times New Roman" w:hAnsiTheme="minorHAnsi" w:cstheme="minorHAnsi"/>
          <w:b/>
        </w:rPr>
      </w:pPr>
    </w:p>
    <w:p w14:paraId="107D570C" w14:textId="77777777" w:rsidR="004023E1" w:rsidRPr="009C1942" w:rsidRDefault="004023E1" w:rsidP="009C1942">
      <w:pPr>
        <w:widowControl/>
        <w:numPr>
          <w:ilvl w:val="0"/>
          <w:numId w:val="19"/>
        </w:numPr>
        <w:autoSpaceDN/>
        <w:spacing w:after="160"/>
        <w:ind w:right="-188"/>
        <w:contextualSpacing/>
        <w:jc w:val="both"/>
        <w:textAlignment w:val="auto"/>
        <w:outlineLvl w:val="0"/>
        <w:rPr>
          <w:rFonts w:asciiTheme="minorHAnsi" w:eastAsia="DINEngschrift" w:hAnsiTheme="minorHAnsi" w:cstheme="minorHAnsi"/>
          <w:b/>
        </w:rPr>
      </w:pPr>
      <w:r w:rsidRPr="009C1942">
        <w:rPr>
          <w:rFonts w:asciiTheme="minorHAnsi" w:eastAsia="DINEngschrift" w:hAnsiTheme="minorHAnsi" w:cstheme="minorHAnsi"/>
          <w:b/>
        </w:rPr>
        <w:t>Policy</w:t>
      </w:r>
    </w:p>
    <w:p w14:paraId="107D570D" w14:textId="0A8D4130" w:rsidR="004023E1" w:rsidRPr="009C1942" w:rsidRDefault="004023E1" w:rsidP="009C1942">
      <w:pPr>
        <w:widowControl/>
        <w:autoSpaceDN/>
        <w:spacing w:after="120"/>
        <w:ind w:left="-284" w:right="-188"/>
        <w:jc w:val="both"/>
        <w:textAlignment w:val="auto"/>
        <w:outlineLvl w:val="0"/>
        <w:rPr>
          <w:rFonts w:asciiTheme="minorHAnsi" w:eastAsia="Times New Roman" w:hAnsiTheme="minorHAnsi" w:cstheme="minorHAnsi"/>
          <w:b/>
        </w:rPr>
      </w:pPr>
      <w:r w:rsidRPr="009C1942">
        <w:rPr>
          <w:rFonts w:asciiTheme="minorHAnsi" w:eastAsia="Times New Roman" w:hAnsiTheme="minorHAnsi" w:cstheme="minorHAnsi"/>
        </w:rPr>
        <w:t>Modern slavery is a crime and a violation of human rights. Cogent</w:t>
      </w:r>
      <w:r w:rsidR="000F6ADC" w:rsidRPr="009C1942">
        <w:rPr>
          <w:rFonts w:asciiTheme="minorHAnsi" w:eastAsia="Times New Roman" w:hAnsiTheme="minorHAnsi" w:cstheme="minorHAnsi"/>
        </w:rPr>
        <w:t xml:space="preserve"> Skills (Cogent)</w:t>
      </w:r>
      <w:r w:rsidRPr="009C1942">
        <w:rPr>
          <w:rFonts w:asciiTheme="minorHAnsi" w:eastAsia="Times New Roman" w:hAnsiTheme="minorHAnsi" w:cstheme="minorHAnsi"/>
        </w:rPr>
        <w:t xml:space="preserve"> does not tolerate any form of modern slavery and human trafficking within our </w:t>
      </w:r>
      <w:r w:rsidR="006D272E" w:rsidRPr="009C1942">
        <w:rPr>
          <w:rFonts w:asciiTheme="minorHAnsi" w:eastAsia="Times New Roman" w:hAnsiTheme="minorHAnsi" w:cstheme="minorHAnsi"/>
        </w:rPr>
        <w:t>company</w:t>
      </w:r>
      <w:r w:rsidRPr="009C1942">
        <w:rPr>
          <w:rFonts w:asciiTheme="minorHAnsi" w:eastAsia="Times New Roman" w:hAnsiTheme="minorHAnsi" w:cstheme="minorHAnsi"/>
        </w:rPr>
        <w:t xml:space="preserve"> or </w:t>
      </w:r>
      <w:r w:rsidR="006D272E" w:rsidRPr="009C1942">
        <w:rPr>
          <w:rFonts w:asciiTheme="minorHAnsi" w:eastAsia="Times New Roman" w:hAnsiTheme="minorHAnsi" w:cstheme="minorHAnsi"/>
        </w:rPr>
        <w:t xml:space="preserve">within our </w:t>
      </w:r>
      <w:r w:rsidRPr="009C1942">
        <w:rPr>
          <w:rFonts w:asciiTheme="minorHAnsi" w:eastAsia="Times New Roman" w:hAnsiTheme="minorHAnsi" w:cstheme="minorHAnsi"/>
        </w:rPr>
        <w:t xml:space="preserve">supply chain. </w:t>
      </w:r>
    </w:p>
    <w:p w14:paraId="107D570E" w14:textId="2F796080" w:rsidR="004023E1" w:rsidRPr="009C1942" w:rsidRDefault="009C1942" w:rsidP="009C1942">
      <w:pPr>
        <w:widowControl/>
        <w:autoSpaceDN/>
        <w:spacing w:after="120"/>
        <w:ind w:left="-284" w:right="-187"/>
        <w:jc w:val="both"/>
        <w:textAlignment w:val="auto"/>
        <w:rPr>
          <w:rFonts w:asciiTheme="minorHAnsi" w:eastAsia="Times New Roman" w:hAnsiTheme="minorHAnsi" w:cstheme="minorHAnsi"/>
        </w:rPr>
      </w:pPr>
      <w:r>
        <w:rPr>
          <w:rFonts w:asciiTheme="minorHAnsi" w:eastAsia="Times New Roman" w:hAnsiTheme="minorHAnsi" w:cstheme="minorHAnsi"/>
        </w:rPr>
        <w:t>We are</w:t>
      </w:r>
      <w:r w:rsidR="004023E1" w:rsidRPr="009C1942">
        <w:rPr>
          <w:rFonts w:asciiTheme="minorHAnsi" w:eastAsia="Times New Roman" w:hAnsiTheme="minorHAnsi" w:cstheme="minorHAnsi"/>
        </w:rPr>
        <w:t xml:space="preserve"> committed to taking all practical steps to pr</w:t>
      </w:r>
      <w:r w:rsidR="00451F0B" w:rsidRPr="009C1942">
        <w:rPr>
          <w:rFonts w:asciiTheme="minorHAnsi" w:eastAsia="Times New Roman" w:hAnsiTheme="minorHAnsi" w:cstheme="minorHAnsi"/>
        </w:rPr>
        <w:t>event and detect non-compliance.</w:t>
      </w:r>
    </w:p>
    <w:p w14:paraId="107D570F" w14:textId="04347FA9" w:rsidR="004023E1" w:rsidRPr="009C1942" w:rsidRDefault="004023E1" w:rsidP="009C1942">
      <w:pPr>
        <w:widowControl/>
        <w:autoSpaceDN/>
        <w:spacing w:after="120"/>
        <w:ind w:left="-284" w:right="-188"/>
        <w:jc w:val="both"/>
        <w:textAlignment w:val="auto"/>
        <w:rPr>
          <w:rFonts w:asciiTheme="minorHAnsi" w:eastAsia="Times New Roman" w:hAnsiTheme="minorHAnsi" w:cstheme="minorHAnsi"/>
        </w:rPr>
      </w:pPr>
      <w:r w:rsidRPr="009C1942">
        <w:rPr>
          <w:rFonts w:asciiTheme="minorHAnsi" w:eastAsia="Times New Roman" w:hAnsiTheme="minorHAnsi" w:cstheme="minorHAnsi"/>
        </w:rPr>
        <w:t xml:space="preserve">We expect all UK and </w:t>
      </w:r>
      <w:r w:rsidR="009C1942" w:rsidRPr="009C1942">
        <w:rPr>
          <w:rFonts w:asciiTheme="minorHAnsi" w:eastAsia="Times New Roman" w:hAnsiTheme="minorHAnsi" w:cstheme="minorHAnsi"/>
        </w:rPr>
        <w:t>non-UK</w:t>
      </w:r>
      <w:r w:rsidRPr="009C1942">
        <w:rPr>
          <w:rFonts w:asciiTheme="minorHAnsi" w:eastAsia="Times New Roman" w:hAnsiTheme="minorHAnsi" w:cstheme="minorHAnsi"/>
        </w:rPr>
        <w:t xml:space="preserve"> </w:t>
      </w:r>
      <w:r w:rsidR="009C1942" w:rsidRPr="009C1942">
        <w:rPr>
          <w:rFonts w:asciiTheme="minorHAnsi" w:eastAsia="Times New Roman" w:hAnsiTheme="minorHAnsi" w:cstheme="minorHAnsi"/>
        </w:rPr>
        <w:t>organisatio</w:t>
      </w:r>
      <w:r w:rsidR="009C1942">
        <w:rPr>
          <w:rFonts w:asciiTheme="minorHAnsi" w:eastAsia="Times New Roman" w:hAnsiTheme="minorHAnsi" w:cstheme="minorHAnsi"/>
        </w:rPr>
        <w:t>n</w:t>
      </w:r>
      <w:r w:rsidR="009C1942" w:rsidRPr="009C1942">
        <w:rPr>
          <w:rFonts w:asciiTheme="minorHAnsi" w:eastAsia="Times New Roman" w:hAnsiTheme="minorHAnsi" w:cstheme="minorHAnsi"/>
        </w:rPr>
        <w:t>’s, which</w:t>
      </w:r>
      <w:r w:rsidRPr="009C1942">
        <w:rPr>
          <w:rFonts w:asciiTheme="minorHAnsi" w:eastAsia="Times New Roman" w:hAnsiTheme="minorHAnsi" w:cstheme="minorHAnsi"/>
        </w:rPr>
        <w:t xml:space="preserve"> have, or seek to have, a business relationship with </w:t>
      </w:r>
      <w:r w:rsidR="009C1942">
        <w:rPr>
          <w:rFonts w:asciiTheme="minorHAnsi" w:eastAsia="Times New Roman" w:hAnsiTheme="minorHAnsi" w:cstheme="minorHAnsi"/>
        </w:rPr>
        <w:t>us</w:t>
      </w:r>
      <w:r w:rsidRPr="009C1942">
        <w:rPr>
          <w:rFonts w:asciiTheme="minorHAnsi" w:eastAsia="Times New Roman" w:hAnsiTheme="minorHAnsi" w:cstheme="minorHAnsi"/>
        </w:rPr>
        <w:t xml:space="preserve"> to </w:t>
      </w:r>
      <w:r w:rsidR="00F4091C" w:rsidRPr="009C1942">
        <w:rPr>
          <w:rFonts w:asciiTheme="minorHAnsi" w:eastAsia="Times New Roman" w:hAnsiTheme="minorHAnsi" w:cstheme="minorHAnsi"/>
        </w:rPr>
        <w:t>always act</w:t>
      </w:r>
      <w:r w:rsidRPr="009C1942">
        <w:rPr>
          <w:rFonts w:asciiTheme="minorHAnsi" w:eastAsia="Times New Roman" w:hAnsiTheme="minorHAnsi" w:cstheme="minorHAnsi"/>
        </w:rPr>
        <w:t xml:space="preserve"> in a way which is consistent with our anti-slavery and human trafficking values. </w:t>
      </w:r>
    </w:p>
    <w:p w14:paraId="6191AA25" w14:textId="20F648A7" w:rsidR="009C1942" w:rsidRDefault="004023E1" w:rsidP="009C1942">
      <w:pPr>
        <w:widowControl/>
        <w:autoSpaceDN/>
        <w:spacing w:after="120"/>
        <w:ind w:left="-284" w:right="-188"/>
        <w:jc w:val="both"/>
        <w:textAlignment w:val="auto"/>
        <w:rPr>
          <w:rFonts w:asciiTheme="minorHAnsi" w:eastAsia="Times New Roman" w:hAnsiTheme="minorHAnsi" w:cstheme="minorHAnsi"/>
        </w:rPr>
      </w:pPr>
      <w:r w:rsidRPr="009C1942">
        <w:rPr>
          <w:rFonts w:asciiTheme="minorHAnsi" w:eastAsia="Times New Roman" w:hAnsiTheme="minorHAnsi" w:cstheme="minorHAnsi"/>
        </w:rPr>
        <w:t>The Modern Slavery Act 2015 (the ‘Act’) prohibits all forms of modern slavery. Modern slavery is a term to describe criminal offences of slavery</w:t>
      </w:r>
      <w:r w:rsidR="0096357F">
        <w:rPr>
          <w:rFonts w:asciiTheme="minorHAnsi" w:eastAsia="Times New Roman" w:hAnsiTheme="minorHAnsi" w:cstheme="minorHAnsi"/>
        </w:rPr>
        <w:t xml:space="preserve"> (refer to 3.1)</w:t>
      </w:r>
      <w:r w:rsidRPr="009C1942">
        <w:rPr>
          <w:rFonts w:asciiTheme="minorHAnsi" w:eastAsia="Times New Roman" w:hAnsiTheme="minorHAnsi" w:cstheme="minorHAnsi"/>
        </w:rPr>
        <w:t xml:space="preserve">, all of which have in common deprivation of   liberty </w:t>
      </w:r>
      <w:r w:rsidR="003E44C9">
        <w:rPr>
          <w:rFonts w:asciiTheme="minorHAnsi" w:eastAsia="Times New Roman" w:hAnsiTheme="minorHAnsi" w:cstheme="minorHAnsi"/>
        </w:rPr>
        <w:t xml:space="preserve">and </w:t>
      </w:r>
      <w:r w:rsidRPr="009C1942">
        <w:rPr>
          <w:rFonts w:asciiTheme="minorHAnsi" w:eastAsia="Times New Roman" w:hAnsiTheme="minorHAnsi" w:cstheme="minorHAnsi"/>
        </w:rPr>
        <w:t>exploit</w:t>
      </w:r>
      <w:r w:rsidR="003E44C9">
        <w:rPr>
          <w:rFonts w:asciiTheme="minorHAnsi" w:eastAsia="Times New Roman" w:hAnsiTheme="minorHAnsi" w:cstheme="minorHAnsi"/>
        </w:rPr>
        <w:t>ation</w:t>
      </w:r>
      <w:r w:rsidRPr="009C1942">
        <w:rPr>
          <w:rFonts w:asciiTheme="minorHAnsi" w:eastAsia="Times New Roman" w:hAnsiTheme="minorHAnsi" w:cstheme="minorHAnsi"/>
        </w:rPr>
        <w:t xml:space="preserve"> for personal </w:t>
      </w:r>
      <w:r w:rsidR="00A06324">
        <w:rPr>
          <w:rFonts w:asciiTheme="minorHAnsi" w:eastAsia="Times New Roman" w:hAnsiTheme="minorHAnsi" w:cstheme="minorHAnsi"/>
        </w:rPr>
        <w:t>or</w:t>
      </w:r>
      <w:r w:rsidRPr="009C1942">
        <w:rPr>
          <w:rFonts w:asciiTheme="minorHAnsi" w:eastAsia="Times New Roman" w:hAnsiTheme="minorHAnsi" w:cstheme="minorHAnsi"/>
        </w:rPr>
        <w:t xml:space="preserve"> commercial gain. </w:t>
      </w:r>
    </w:p>
    <w:p w14:paraId="107D5710" w14:textId="25B6FDAC" w:rsidR="004023E1" w:rsidRPr="009C1942" w:rsidRDefault="006E4F3D" w:rsidP="009C1942">
      <w:pPr>
        <w:widowControl/>
        <w:autoSpaceDN/>
        <w:spacing w:after="120"/>
        <w:ind w:left="-284" w:right="-188"/>
        <w:jc w:val="both"/>
        <w:textAlignment w:val="auto"/>
        <w:rPr>
          <w:rFonts w:asciiTheme="minorHAnsi" w:eastAsia="Times New Roman" w:hAnsiTheme="minorHAnsi" w:cstheme="minorHAnsi"/>
        </w:rPr>
      </w:pPr>
      <w:r w:rsidRPr="009C1942">
        <w:rPr>
          <w:rFonts w:asciiTheme="minorHAnsi" w:eastAsia="Times New Roman" w:hAnsiTheme="minorHAnsi" w:cstheme="minorHAnsi"/>
        </w:rPr>
        <w:t>Anyo</w:t>
      </w:r>
      <w:r>
        <w:rPr>
          <w:rFonts w:asciiTheme="minorHAnsi" w:eastAsia="Times New Roman" w:hAnsiTheme="minorHAnsi" w:cstheme="minorHAnsi"/>
        </w:rPr>
        <w:t>ne</w:t>
      </w:r>
      <w:r w:rsidR="004023E1" w:rsidRPr="009C1942">
        <w:rPr>
          <w:rFonts w:asciiTheme="minorHAnsi" w:eastAsia="Times New Roman" w:hAnsiTheme="minorHAnsi" w:cstheme="minorHAnsi"/>
        </w:rPr>
        <w:t xml:space="preserve"> found guilty of committing an offence under the Act may be sentenced to life imprisonment. More information about the signs and features of modern slavery can be found at </w:t>
      </w:r>
      <w:hyperlink r:id="rId12" w:history="1">
        <w:r w:rsidR="004023E1" w:rsidRPr="009C1942">
          <w:rPr>
            <w:rFonts w:asciiTheme="minorHAnsi" w:eastAsia="Times New Roman" w:hAnsiTheme="minorHAnsi" w:cstheme="minorHAnsi"/>
            <w:color w:val="0B75A7"/>
            <w:u w:val="single"/>
          </w:rPr>
          <w:t>www.modernslavery.co.uk</w:t>
        </w:r>
      </w:hyperlink>
      <w:r w:rsidR="004023E1" w:rsidRPr="009C1942">
        <w:rPr>
          <w:rFonts w:asciiTheme="minorHAnsi" w:eastAsia="Times New Roman" w:hAnsiTheme="minorHAnsi" w:cstheme="minorHAnsi"/>
        </w:rPr>
        <w:t>.</w:t>
      </w:r>
    </w:p>
    <w:p w14:paraId="107D5711" w14:textId="77777777" w:rsidR="004023E1" w:rsidRPr="009C1942" w:rsidRDefault="004023E1" w:rsidP="009C1942">
      <w:pPr>
        <w:widowControl/>
        <w:autoSpaceDN/>
        <w:ind w:left="-284" w:right="-188"/>
        <w:jc w:val="both"/>
        <w:textAlignment w:val="auto"/>
        <w:outlineLvl w:val="0"/>
        <w:rPr>
          <w:rFonts w:asciiTheme="minorHAnsi" w:eastAsia="Times New Roman" w:hAnsiTheme="minorHAnsi" w:cstheme="minorHAnsi"/>
        </w:rPr>
      </w:pPr>
    </w:p>
    <w:p w14:paraId="107D5712" w14:textId="77777777" w:rsidR="004023E1" w:rsidRPr="009C1942" w:rsidRDefault="004023E1" w:rsidP="009C1942">
      <w:pPr>
        <w:widowControl/>
        <w:numPr>
          <w:ilvl w:val="0"/>
          <w:numId w:val="19"/>
        </w:numPr>
        <w:autoSpaceDN/>
        <w:spacing w:after="120"/>
        <w:ind w:right="-188"/>
        <w:jc w:val="both"/>
        <w:textAlignment w:val="auto"/>
        <w:rPr>
          <w:rFonts w:asciiTheme="minorHAnsi" w:eastAsia="DINEngschrift" w:hAnsiTheme="minorHAnsi" w:cstheme="minorHAnsi"/>
          <w:b/>
        </w:rPr>
      </w:pPr>
      <w:r w:rsidRPr="009C1942">
        <w:rPr>
          <w:rFonts w:asciiTheme="minorHAnsi" w:eastAsia="DINEngschrift" w:hAnsiTheme="minorHAnsi" w:cstheme="minorHAnsi"/>
          <w:b/>
        </w:rPr>
        <w:t>Principles</w:t>
      </w:r>
    </w:p>
    <w:p w14:paraId="107D5713" w14:textId="6B8CBF32" w:rsidR="004023E1" w:rsidRPr="009C1942" w:rsidRDefault="004023E1" w:rsidP="009C1942">
      <w:pPr>
        <w:widowControl/>
        <w:numPr>
          <w:ilvl w:val="0"/>
          <w:numId w:val="20"/>
        </w:numPr>
        <w:autoSpaceDN/>
        <w:spacing w:after="120"/>
        <w:ind w:left="85" w:right="-187" w:hanging="357"/>
        <w:jc w:val="both"/>
        <w:textAlignment w:val="auto"/>
        <w:rPr>
          <w:rFonts w:asciiTheme="minorHAnsi" w:eastAsia="Times New Roman" w:hAnsiTheme="minorHAnsi" w:cstheme="minorHAnsi"/>
        </w:rPr>
      </w:pPr>
      <w:r w:rsidRPr="009C1942">
        <w:rPr>
          <w:rFonts w:asciiTheme="minorHAnsi" w:eastAsia="Times New Roman" w:hAnsiTheme="minorHAnsi" w:cstheme="minorHAnsi"/>
        </w:rPr>
        <w:t xml:space="preserve">The Finance and Business Functions </w:t>
      </w:r>
      <w:r w:rsidR="00CA4358" w:rsidRPr="009C1942">
        <w:rPr>
          <w:rFonts w:asciiTheme="minorHAnsi" w:eastAsia="Times New Roman" w:hAnsiTheme="minorHAnsi" w:cstheme="minorHAnsi"/>
        </w:rPr>
        <w:t>Director</w:t>
      </w:r>
      <w:r w:rsidRPr="009C1942">
        <w:rPr>
          <w:rFonts w:asciiTheme="minorHAnsi" w:eastAsia="Times New Roman" w:hAnsiTheme="minorHAnsi" w:cstheme="minorHAnsi"/>
        </w:rPr>
        <w:t xml:space="preserve"> is responsible for this policy.</w:t>
      </w:r>
    </w:p>
    <w:p w14:paraId="107D5714" w14:textId="6F3E1450" w:rsidR="004023E1" w:rsidRPr="009C1942" w:rsidRDefault="006D272E" w:rsidP="009C1942">
      <w:pPr>
        <w:widowControl/>
        <w:numPr>
          <w:ilvl w:val="0"/>
          <w:numId w:val="20"/>
        </w:numPr>
        <w:autoSpaceDN/>
        <w:spacing w:after="120"/>
        <w:ind w:left="85" w:right="-187" w:hanging="357"/>
        <w:jc w:val="both"/>
        <w:textAlignment w:val="auto"/>
        <w:rPr>
          <w:rFonts w:asciiTheme="minorHAnsi" w:eastAsia="Times New Roman" w:hAnsiTheme="minorHAnsi" w:cstheme="minorHAnsi"/>
        </w:rPr>
      </w:pPr>
      <w:r w:rsidRPr="009C1942">
        <w:rPr>
          <w:rFonts w:asciiTheme="minorHAnsi" w:eastAsia="Times New Roman" w:hAnsiTheme="minorHAnsi" w:cstheme="minorHAnsi"/>
        </w:rPr>
        <w:t xml:space="preserve">Leadership and </w:t>
      </w:r>
      <w:r w:rsidR="004023E1" w:rsidRPr="009C1942">
        <w:rPr>
          <w:rFonts w:asciiTheme="minorHAnsi" w:eastAsia="Times New Roman" w:hAnsiTheme="minorHAnsi" w:cstheme="minorHAnsi"/>
        </w:rPr>
        <w:t xml:space="preserve">Management at all levels are responsible for ensuring </w:t>
      </w:r>
      <w:r w:rsidRPr="009C1942">
        <w:rPr>
          <w:rFonts w:asciiTheme="minorHAnsi" w:eastAsia="Times New Roman" w:hAnsiTheme="minorHAnsi" w:cstheme="minorHAnsi"/>
        </w:rPr>
        <w:t xml:space="preserve">that </w:t>
      </w:r>
      <w:r w:rsidR="009C1942">
        <w:rPr>
          <w:rFonts w:asciiTheme="minorHAnsi" w:eastAsia="Times New Roman" w:hAnsiTheme="minorHAnsi" w:cstheme="minorHAnsi"/>
        </w:rPr>
        <w:t>colleagues</w:t>
      </w:r>
      <w:r w:rsidRPr="009C1942">
        <w:rPr>
          <w:rFonts w:asciiTheme="minorHAnsi" w:eastAsia="Times New Roman" w:hAnsiTheme="minorHAnsi" w:cstheme="minorHAnsi"/>
        </w:rPr>
        <w:t xml:space="preserve"> </w:t>
      </w:r>
      <w:r w:rsidR="004023E1" w:rsidRPr="009C1942">
        <w:rPr>
          <w:rFonts w:asciiTheme="minorHAnsi" w:eastAsia="Times New Roman" w:hAnsiTheme="minorHAnsi" w:cstheme="minorHAnsi"/>
        </w:rPr>
        <w:t>understand and comply with this policy.</w:t>
      </w:r>
    </w:p>
    <w:p w14:paraId="34D35818" w14:textId="77777777" w:rsidR="00AA7A3E" w:rsidRDefault="00AA7A3E" w:rsidP="00AA7A3E">
      <w:pPr>
        <w:widowControl/>
        <w:numPr>
          <w:ilvl w:val="0"/>
          <w:numId w:val="20"/>
        </w:numPr>
        <w:autoSpaceDN/>
        <w:spacing w:after="120"/>
        <w:ind w:left="85" w:right="-187" w:hanging="357"/>
        <w:jc w:val="both"/>
        <w:textAlignment w:val="auto"/>
        <w:rPr>
          <w:rFonts w:asciiTheme="minorHAnsi" w:eastAsia="Times New Roman" w:hAnsiTheme="minorHAnsi" w:cstheme="minorHAnsi"/>
        </w:rPr>
      </w:pPr>
      <w:r w:rsidRPr="009C1942">
        <w:rPr>
          <w:rFonts w:asciiTheme="minorHAnsi" w:eastAsia="Times New Roman" w:hAnsiTheme="minorHAnsi" w:cstheme="minorHAnsi"/>
        </w:rPr>
        <w:t>This policy applies to all employees.</w:t>
      </w:r>
    </w:p>
    <w:p w14:paraId="107D5715" w14:textId="7AAEE4A9" w:rsidR="00914721" w:rsidRPr="009C1942" w:rsidRDefault="009C1942" w:rsidP="009C1942">
      <w:pPr>
        <w:widowControl/>
        <w:numPr>
          <w:ilvl w:val="0"/>
          <w:numId w:val="20"/>
        </w:numPr>
        <w:autoSpaceDN/>
        <w:spacing w:after="120"/>
        <w:ind w:left="85" w:right="-187" w:hanging="357"/>
        <w:jc w:val="both"/>
        <w:textAlignment w:val="auto"/>
        <w:rPr>
          <w:rFonts w:asciiTheme="minorHAnsi" w:eastAsia="Times New Roman" w:hAnsiTheme="minorHAnsi" w:cstheme="minorHAnsi"/>
        </w:rPr>
      </w:pPr>
      <w:r>
        <w:rPr>
          <w:rFonts w:asciiTheme="minorHAnsi" w:eastAsia="Times New Roman" w:hAnsiTheme="minorHAnsi" w:cstheme="minorHAnsi"/>
        </w:rPr>
        <w:t>We are</w:t>
      </w:r>
      <w:r w:rsidR="004023E1" w:rsidRPr="009C1942">
        <w:rPr>
          <w:rFonts w:asciiTheme="minorHAnsi" w:eastAsia="Times New Roman" w:hAnsiTheme="minorHAnsi" w:cstheme="minorHAnsi"/>
        </w:rPr>
        <w:t xml:space="preserve"> committed to</w:t>
      </w:r>
      <w:r w:rsidR="00914721" w:rsidRPr="009C1942">
        <w:rPr>
          <w:rFonts w:asciiTheme="minorHAnsi" w:eastAsia="Times New Roman" w:hAnsiTheme="minorHAnsi" w:cstheme="minorHAnsi"/>
        </w:rPr>
        <w:t>:</w:t>
      </w:r>
    </w:p>
    <w:p w14:paraId="107D5716" w14:textId="60E3DB8C" w:rsidR="00914721" w:rsidRPr="009C1942" w:rsidRDefault="00914721" w:rsidP="009C1942">
      <w:pPr>
        <w:pStyle w:val="ListParagraph"/>
        <w:numPr>
          <w:ilvl w:val="0"/>
          <w:numId w:val="27"/>
        </w:numPr>
        <w:autoSpaceDN/>
        <w:spacing w:after="120" w:line="240" w:lineRule="auto"/>
        <w:ind w:right="-187" w:hanging="357"/>
        <w:jc w:val="both"/>
        <w:textAlignment w:val="auto"/>
        <w:rPr>
          <w:rFonts w:asciiTheme="minorHAnsi" w:eastAsia="Times New Roman" w:hAnsiTheme="minorHAnsi" w:cstheme="minorHAnsi"/>
          <w:sz w:val="22"/>
          <w:szCs w:val="22"/>
        </w:rPr>
      </w:pPr>
      <w:r w:rsidRPr="009C1942">
        <w:rPr>
          <w:rFonts w:asciiTheme="minorHAnsi" w:eastAsia="Times New Roman" w:hAnsiTheme="minorHAnsi" w:cstheme="minorHAnsi"/>
          <w:sz w:val="22"/>
          <w:szCs w:val="22"/>
        </w:rPr>
        <w:t>T</w:t>
      </w:r>
      <w:r w:rsidR="004023E1" w:rsidRPr="009C1942">
        <w:rPr>
          <w:rFonts w:asciiTheme="minorHAnsi" w:eastAsia="Times New Roman" w:hAnsiTheme="minorHAnsi" w:cstheme="minorHAnsi"/>
          <w:sz w:val="22"/>
          <w:szCs w:val="22"/>
        </w:rPr>
        <w:t>ransparen</w:t>
      </w:r>
      <w:r w:rsidR="00C07F99">
        <w:rPr>
          <w:rFonts w:asciiTheme="minorHAnsi" w:eastAsia="Times New Roman" w:hAnsiTheme="minorHAnsi" w:cstheme="minorHAnsi"/>
          <w:sz w:val="22"/>
          <w:szCs w:val="22"/>
        </w:rPr>
        <w:t>t</w:t>
      </w:r>
      <w:r w:rsidRPr="009C1942">
        <w:rPr>
          <w:rFonts w:asciiTheme="minorHAnsi" w:eastAsia="Times New Roman" w:hAnsiTheme="minorHAnsi" w:cstheme="minorHAnsi"/>
          <w:sz w:val="22"/>
          <w:szCs w:val="22"/>
        </w:rPr>
        <w:t xml:space="preserve"> anti-modern slavery </w:t>
      </w:r>
      <w:r w:rsidR="00C07F99" w:rsidRPr="009C1942">
        <w:rPr>
          <w:rFonts w:asciiTheme="minorHAnsi" w:eastAsia="Times New Roman" w:hAnsiTheme="minorHAnsi" w:cstheme="minorHAnsi"/>
          <w:sz w:val="22"/>
          <w:szCs w:val="22"/>
        </w:rPr>
        <w:t>practices.</w:t>
      </w:r>
    </w:p>
    <w:p w14:paraId="107D5717" w14:textId="2F11DE16" w:rsidR="00914721" w:rsidRDefault="00914721" w:rsidP="009C1942">
      <w:pPr>
        <w:pStyle w:val="ListParagraph"/>
        <w:numPr>
          <w:ilvl w:val="0"/>
          <w:numId w:val="27"/>
        </w:numPr>
        <w:autoSpaceDN/>
        <w:spacing w:after="120" w:line="240" w:lineRule="auto"/>
        <w:ind w:right="-187" w:hanging="357"/>
        <w:jc w:val="both"/>
        <w:textAlignment w:val="auto"/>
        <w:rPr>
          <w:rFonts w:asciiTheme="minorHAnsi" w:eastAsia="Times New Roman" w:hAnsiTheme="minorHAnsi" w:cstheme="minorHAnsi"/>
          <w:sz w:val="22"/>
          <w:szCs w:val="22"/>
        </w:rPr>
      </w:pPr>
      <w:r w:rsidRPr="009C1942">
        <w:rPr>
          <w:rFonts w:asciiTheme="minorHAnsi" w:eastAsia="Times New Roman" w:hAnsiTheme="minorHAnsi" w:cstheme="minorHAnsi"/>
          <w:sz w:val="22"/>
          <w:szCs w:val="22"/>
        </w:rPr>
        <w:t xml:space="preserve">Acting ethically and with integrity in </w:t>
      </w:r>
      <w:r w:rsidR="00C07F99">
        <w:rPr>
          <w:rFonts w:asciiTheme="minorHAnsi" w:eastAsia="Times New Roman" w:hAnsiTheme="minorHAnsi" w:cstheme="minorHAnsi"/>
          <w:sz w:val="22"/>
          <w:szCs w:val="22"/>
        </w:rPr>
        <w:t>our</w:t>
      </w:r>
      <w:r w:rsidRPr="009C1942">
        <w:rPr>
          <w:rFonts w:asciiTheme="minorHAnsi" w:eastAsia="Times New Roman" w:hAnsiTheme="minorHAnsi" w:cstheme="minorHAnsi"/>
          <w:sz w:val="22"/>
          <w:szCs w:val="22"/>
        </w:rPr>
        <w:t xml:space="preserve"> business </w:t>
      </w:r>
      <w:r w:rsidR="00C07F99" w:rsidRPr="009C1942">
        <w:rPr>
          <w:rFonts w:asciiTheme="minorHAnsi" w:eastAsia="Times New Roman" w:hAnsiTheme="minorHAnsi" w:cstheme="minorHAnsi"/>
          <w:sz w:val="22"/>
          <w:szCs w:val="22"/>
        </w:rPr>
        <w:t>dealings.</w:t>
      </w:r>
    </w:p>
    <w:p w14:paraId="1623DAC4" w14:textId="280711CE" w:rsidR="00AA7A3E" w:rsidRDefault="00914721" w:rsidP="00AA7A3E">
      <w:pPr>
        <w:pStyle w:val="ListParagraph"/>
        <w:numPr>
          <w:ilvl w:val="0"/>
          <w:numId w:val="27"/>
        </w:numPr>
        <w:autoSpaceDN/>
        <w:spacing w:after="120" w:line="240" w:lineRule="auto"/>
        <w:ind w:right="-187" w:hanging="357"/>
        <w:jc w:val="both"/>
        <w:textAlignment w:val="auto"/>
        <w:rPr>
          <w:rFonts w:asciiTheme="minorHAnsi" w:eastAsia="Times New Roman" w:hAnsiTheme="minorHAnsi" w:cstheme="minorHAnsi"/>
          <w:sz w:val="22"/>
          <w:szCs w:val="22"/>
        </w:rPr>
      </w:pPr>
      <w:r w:rsidRPr="009C1942">
        <w:rPr>
          <w:rFonts w:asciiTheme="minorHAnsi" w:eastAsia="Times New Roman" w:hAnsiTheme="minorHAnsi" w:cstheme="minorHAnsi"/>
          <w:sz w:val="22"/>
          <w:szCs w:val="22"/>
        </w:rPr>
        <w:t>Implementing and enforcing systems and controls to ensure modern slavery i</w:t>
      </w:r>
      <w:r w:rsidR="009F4C4A" w:rsidRPr="009C1942">
        <w:rPr>
          <w:rFonts w:asciiTheme="minorHAnsi" w:eastAsia="Times New Roman" w:hAnsiTheme="minorHAnsi" w:cstheme="minorHAnsi"/>
          <w:sz w:val="22"/>
          <w:szCs w:val="22"/>
        </w:rPr>
        <w:t>s</w:t>
      </w:r>
      <w:r w:rsidRPr="009C1942">
        <w:rPr>
          <w:rFonts w:asciiTheme="minorHAnsi" w:eastAsia="Times New Roman" w:hAnsiTheme="minorHAnsi" w:cstheme="minorHAnsi"/>
          <w:sz w:val="22"/>
          <w:szCs w:val="22"/>
        </w:rPr>
        <w:t xml:space="preserve"> not taking place within </w:t>
      </w:r>
      <w:r w:rsidR="00BD424E">
        <w:rPr>
          <w:rFonts w:asciiTheme="minorHAnsi" w:eastAsia="Times New Roman" w:hAnsiTheme="minorHAnsi" w:cstheme="minorHAnsi"/>
          <w:sz w:val="22"/>
          <w:szCs w:val="22"/>
        </w:rPr>
        <w:t>Cogent</w:t>
      </w:r>
      <w:r w:rsidRPr="009C1942">
        <w:rPr>
          <w:rFonts w:asciiTheme="minorHAnsi" w:eastAsia="Times New Roman" w:hAnsiTheme="minorHAnsi" w:cstheme="minorHAnsi"/>
          <w:sz w:val="22"/>
          <w:szCs w:val="22"/>
        </w:rPr>
        <w:t xml:space="preserve"> or within </w:t>
      </w:r>
      <w:r w:rsidR="009C1942">
        <w:rPr>
          <w:rFonts w:asciiTheme="minorHAnsi" w:eastAsia="Times New Roman" w:hAnsiTheme="minorHAnsi" w:cstheme="minorHAnsi"/>
          <w:sz w:val="22"/>
          <w:szCs w:val="22"/>
        </w:rPr>
        <w:t>our</w:t>
      </w:r>
      <w:r w:rsidRPr="009C1942">
        <w:rPr>
          <w:rFonts w:asciiTheme="minorHAnsi" w:eastAsia="Times New Roman" w:hAnsiTheme="minorHAnsi" w:cstheme="minorHAnsi"/>
          <w:sz w:val="22"/>
          <w:szCs w:val="22"/>
        </w:rPr>
        <w:t xml:space="preserve"> supply chain.</w:t>
      </w:r>
      <w:r w:rsidR="009F4C4A" w:rsidRPr="009C1942">
        <w:rPr>
          <w:rFonts w:asciiTheme="minorHAnsi" w:eastAsia="Times New Roman" w:hAnsiTheme="minorHAnsi" w:cstheme="minorHAnsi"/>
          <w:sz w:val="22"/>
          <w:szCs w:val="22"/>
        </w:rPr>
        <w:t xml:space="preserve">  We expect </w:t>
      </w:r>
      <w:proofErr w:type="gramStart"/>
      <w:r w:rsidR="00BD424E">
        <w:rPr>
          <w:rFonts w:asciiTheme="minorHAnsi" w:eastAsia="Times New Roman" w:hAnsiTheme="minorHAnsi" w:cstheme="minorHAnsi"/>
          <w:sz w:val="22"/>
          <w:szCs w:val="22"/>
        </w:rPr>
        <w:t>this</w:t>
      </w:r>
      <w:r w:rsidR="009F4C4A" w:rsidRPr="009C1942">
        <w:rPr>
          <w:rFonts w:asciiTheme="minorHAnsi" w:eastAsia="Times New Roman" w:hAnsiTheme="minorHAnsi" w:cstheme="minorHAnsi"/>
          <w:sz w:val="22"/>
          <w:szCs w:val="22"/>
        </w:rPr>
        <w:t xml:space="preserve"> high standards</w:t>
      </w:r>
      <w:proofErr w:type="gramEnd"/>
      <w:r w:rsidR="009F4C4A" w:rsidRPr="009C1942">
        <w:rPr>
          <w:rFonts w:asciiTheme="minorHAnsi" w:eastAsia="Times New Roman" w:hAnsiTheme="minorHAnsi" w:cstheme="minorHAnsi"/>
          <w:sz w:val="22"/>
          <w:szCs w:val="22"/>
        </w:rPr>
        <w:t xml:space="preserve"> from all suppliers and third parties.</w:t>
      </w:r>
    </w:p>
    <w:p w14:paraId="107D5719" w14:textId="196F1FA0" w:rsidR="00914721" w:rsidRPr="009C1942" w:rsidRDefault="00914721" w:rsidP="009C1942">
      <w:pPr>
        <w:widowControl/>
        <w:numPr>
          <w:ilvl w:val="0"/>
          <w:numId w:val="20"/>
        </w:numPr>
        <w:autoSpaceDN/>
        <w:spacing w:after="120"/>
        <w:ind w:left="85" w:right="-187" w:hanging="357"/>
        <w:jc w:val="both"/>
        <w:textAlignment w:val="auto"/>
        <w:rPr>
          <w:rFonts w:asciiTheme="minorHAnsi" w:eastAsia="Times New Roman" w:hAnsiTheme="minorHAnsi" w:cstheme="minorHAnsi"/>
        </w:rPr>
      </w:pPr>
      <w:r w:rsidRPr="009C1942">
        <w:rPr>
          <w:rFonts w:asciiTheme="minorHAnsi" w:eastAsia="Times New Roman" w:hAnsiTheme="minorHAnsi" w:cstheme="minorHAnsi"/>
        </w:rPr>
        <w:t>All information</w:t>
      </w:r>
      <w:r w:rsidR="00AA7A3E">
        <w:rPr>
          <w:rFonts w:asciiTheme="minorHAnsi" w:eastAsia="Times New Roman" w:hAnsiTheme="minorHAnsi" w:cstheme="minorHAnsi"/>
        </w:rPr>
        <w:t xml:space="preserve"> requests</w:t>
      </w:r>
      <w:r w:rsidRPr="009C1942">
        <w:rPr>
          <w:rFonts w:asciiTheme="minorHAnsi" w:eastAsia="Times New Roman" w:hAnsiTheme="minorHAnsi" w:cstheme="minorHAnsi"/>
        </w:rPr>
        <w:t xml:space="preserve"> from customers should be sent to the Finance and Business Functions Director, who will respond in a timely manner.</w:t>
      </w:r>
    </w:p>
    <w:p w14:paraId="47084258" w14:textId="77777777" w:rsidR="00BD424E" w:rsidRDefault="00BD424E" w:rsidP="00BD424E">
      <w:pPr>
        <w:widowControl/>
        <w:autoSpaceDN/>
        <w:spacing w:after="120"/>
        <w:ind w:left="85" w:right="-187"/>
        <w:jc w:val="both"/>
        <w:textAlignment w:val="auto"/>
        <w:rPr>
          <w:rFonts w:asciiTheme="minorHAnsi" w:eastAsia="Times New Roman" w:hAnsiTheme="minorHAnsi" w:cstheme="minorHAnsi"/>
        </w:rPr>
      </w:pPr>
    </w:p>
    <w:p w14:paraId="6E5AC04A" w14:textId="77777777" w:rsidR="00BD424E" w:rsidRDefault="00BD424E" w:rsidP="00BD424E">
      <w:pPr>
        <w:widowControl/>
        <w:autoSpaceDN/>
        <w:spacing w:after="120"/>
        <w:ind w:left="85" w:right="-187"/>
        <w:jc w:val="both"/>
        <w:textAlignment w:val="auto"/>
        <w:rPr>
          <w:rFonts w:asciiTheme="minorHAnsi" w:eastAsia="Times New Roman" w:hAnsiTheme="minorHAnsi" w:cstheme="minorHAnsi"/>
        </w:rPr>
      </w:pPr>
    </w:p>
    <w:p w14:paraId="698EEC15" w14:textId="77777777" w:rsidR="00BD424E" w:rsidRDefault="00BD424E" w:rsidP="00BD424E">
      <w:pPr>
        <w:widowControl/>
        <w:autoSpaceDN/>
        <w:spacing w:after="120"/>
        <w:ind w:left="85" w:right="-187"/>
        <w:jc w:val="both"/>
        <w:textAlignment w:val="auto"/>
        <w:rPr>
          <w:rFonts w:asciiTheme="minorHAnsi" w:eastAsia="Times New Roman" w:hAnsiTheme="minorHAnsi" w:cstheme="minorHAnsi"/>
        </w:rPr>
      </w:pPr>
    </w:p>
    <w:p w14:paraId="107D571A" w14:textId="3242C83B" w:rsidR="004023E1" w:rsidRPr="009C1942" w:rsidRDefault="009C1942" w:rsidP="009C1942">
      <w:pPr>
        <w:widowControl/>
        <w:numPr>
          <w:ilvl w:val="0"/>
          <w:numId w:val="20"/>
        </w:numPr>
        <w:autoSpaceDN/>
        <w:spacing w:after="120"/>
        <w:ind w:left="85" w:right="-187" w:hanging="357"/>
        <w:jc w:val="both"/>
        <w:textAlignment w:val="auto"/>
        <w:rPr>
          <w:rFonts w:asciiTheme="minorHAnsi" w:eastAsia="Times New Roman" w:hAnsiTheme="minorHAnsi" w:cstheme="minorHAnsi"/>
        </w:rPr>
      </w:pPr>
      <w:r>
        <w:rPr>
          <w:rFonts w:asciiTheme="minorHAnsi" w:eastAsia="Times New Roman" w:hAnsiTheme="minorHAnsi" w:cstheme="minorHAnsi"/>
        </w:rPr>
        <w:t>We</w:t>
      </w:r>
      <w:r w:rsidR="004023E1" w:rsidRPr="009C1942">
        <w:rPr>
          <w:rFonts w:asciiTheme="minorHAnsi" w:eastAsia="Times New Roman" w:hAnsiTheme="minorHAnsi" w:cstheme="minorHAnsi"/>
        </w:rPr>
        <w:t xml:space="preserve"> reserve the right to amend and update this policy as required.</w:t>
      </w:r>
      <w:r>
        <w:rPr>
          <w:rFonts w:asciiTheme="minorHAnsi" w:eastAsia="Times New Roman" w:hAnsiTheme="minorHAnsi" w:cstheme="minorHAnsi"/>
        </w:rPr>
        <w:t xml:space="preserve">  T</w:t>
      </w:r>
      <w:r w:rsidR="004023E1" w:rsidRPr="009C1942">
        <w:rPr>
          <w:rFonts w:asciiTheme="minorHAnsi" w:eastAsia="Times New Roman" w:hAnsiTheme="minorHAnsi" w:cstheme="minorHAnsi"/>
        </w:rPr>
        <w:t xml:space="preserve">his policy does not form part of </w:t>
      </w:r>
      <w:r>
        <w:rPr>
          <w:rFonts w:asciiTheme="minorHAnsi" w:eastAsia="Times New Roman" w:hAnsiTheme="minorHAnsi" w:cstheme="minorHAnsi"/>
        </w:rPr>
        <w:t>your</w:t>
      </w:r>
      <w:r w:rsidR="004023E1" w:rsidRPr="009C1942">
        <w:rPr>
          <w:rFonts w:asciiTheme="minorHAnsi" w:eastAsia="Times New Roman" w:hAnsiTheme="minorHAnsi" w:cstheme="minorHAnsi"/>
        </w:rPr>
        <w:t xml:space="preserve"> contract of employment.</w:t>
      </w:r>
    </w:p>
    <w:p w14:paraId="107D571B" w14:textId="63F767F0" w:rsidR="004023E1" w:rsidRPr="009C1942" w:rsidRDefault="004023E1" w:rsidP="009C1942">
      <w:pPr>
        <w:widowControl/>
        <w:numPr>
          <w:ilvl w:val="0"/>
          <w:numId w:val="20"/>
        </w:numPr>
        <w:autoSpaceDN/>
        <w:spacing w:after="120"/>
        <w:ind w:left="85" w:right="-187" w:hanging="357"/>
        <w:jc w:val="both"/>
        <w:textAlignment w:val="auto"/>
        <w:rPr>
          <w:rFonts w:asciiTheme="minorHAnsi" w:eastAsia="Times New Roman" w:hAnsiTheme="minorHAnsi" w:cstheme="minorHAnsi"/>
        </w:rPr>
      </w:pPr>
      <w:r w:rsidRPr="009C1942">
        <w:rPr>
          <w:rFonts w:asciiTheme="minorHAnsi" w:eastAsia="Times New Roman" w:hAnsiTheme="minorHAnsi" w:cstheme="minorHAnsi"/>
        </w:rPr>
        <w:t xml:space="preserve">This policy covers </w:t>
      </w:r>
      <w:r w:rsidR="009C1942">
        <w:rPr>
          <w:rFonts w:asciiTheme="minorHAnsi" w:eastAsia="Times New Roman" w:hAnsiTheme="minorHAnsi" w:cstheme="minorHAnsi"/>
        </w:rPr>
        <w:t>all</w:t>
      </w:r>
      <w:r w:rsidRPr="009C1942">
        <w:rPr>
          <w:rFonts w:asciiTheme="minorHAnsi" w:eastAsia="Times New Roman" w:hAnsiTheme="minorHAnsi" w:cstheme="minorHAnsi"/>
        </w:rPr>
        <w:t xml:space="preserve"> activities </w:t>
      </w:r>
      <w:r w:rsidR="009C1942">
        <w:rPr>
          <w:rFonts w:asciiTheme="minorHAnsi" w:eastAsia="Times New Roman" w:hAnsiTheme="minorHAnsi" w:cstheme="minorHAnsi"/>
        </w:rPr>
        <w:t xml:space="preserve">within </w:t>
      </w:r>
      <w:r w:rsidRPr="009C1942">
        <w:rPr>
          <w:rFonts w:asciiTheme="minorHAnsi" w:eastAsia="Times New Roman" w:hAnsiTheme="minorHAnsi" w:cstheme="minorHAnsi"/>
        </w:rPr>
        <w:t xml:space="preserve">the Cogent group of companies. It governs all business dealings and the conduct of all persons or </w:t>
      </w:r>
      <w:proofErr w:type="gramStart"/>
      <w:r w:rsidR="00AA7A3E" w:rsidRPr="009C1942">
        <w:rPr>
          <w:rFonts w:asciiTheme="minorHAnsi" w:eastAsia="Times New Roman" w:hAnsiTheme="minorHAnsi" w:cstheme="minorHAnsi"/>
        </w:rPr>
        <w:t>organisation’s</w:t>
      </w:r>
      <w:proofErr w:type="gramEnd"/>
      <w:r w:rsidRPr="009C1942">
        <w:rPr>
          <w:rFonts w:asciiTheme="minorHAnsi" w:eastAsia="Times New Roman" w:hAnsiTheme="minorHAnsi" w:cstheme="minorHAnsi"/>
        </w:rPr>
        <w:t xml:space="preserve"> with whom </w:t>
      </w:r>
      <w:r w:rsidR="009C1942">
        <w:rPr>
          <w:rFonts w:asciiTheme="minorHAnsi" w:eastAsia="Times New Roman" w:hAnsiTheme="minorHAnsi" w:cstheme="minorHAnsi"/>
        </w:rPr>
        <w:t>we</w:t>
      </w:r>
      <w:r w:rsidRPr="009C1942">
        <w:rPr>
          <w:rFonts w:asciiTheme="minorHAnsi" w:eastAsia="Times New Roman" w:hAnsiTheme="minorHAnsi" w:cstheme="minorHAnsi"/>
        </w:rPr>
        <w:t xml:space="preserve"> contract directly, or who </w:t>
      </w:r>
      <w:r w:rsidR="009C1942">
        <w:rPr>
          <w:rFonts w:asciiTheme="minorHAnsi" w:eastAsia="Times New Roman" w:hAnsiTheme="minorHAnsi" w:cstheme="minorHAnsi"/>
        </w:rPr>
        <w:t>we</w:t>
      </w:r>
      <w:r w:rsidRPr="009C1942">
        <w:rPr>
          <w:rFonts w:asciiTheme="minorHAnsi" w:eastAsia="Times New Roman" w:hAnsiTheme="minorHAnsi" w:cstheme="minorHAnsi"/>
        </w:rPr>
        <w:t xml:space="preserve"> appoints to act on </w:t>
      </w:r>
      <w:r w:rsidR="009C1942">
        <w:rPr>
          <w:rFonts w:asciiTheme="minorHAnsi" w:eastAsia="Times New Roman" w:hAnsiTheme="minorHAnsi" w:cstheme="minorHAnsi"/>
        </w:rPr>
        <w:t>our</w:t>
      </w:r>
      <w:r w:rsidRPr="009C1942">
        <w:rPr>
          <w:rFonts w:asciiTheme="minorHAnsi" w:eastAsia="Times New Roman" w:hAnsiTheme="minorHAnsi" w:cstheme="minorHAnsi"/>
        </w:rPr>
        <w:t xml:space="preserve"> behalf. This includes grant holders, suppliers and companies.</w:t>
      </w:r>
    </w:p>
    <w:p w14:paraId="107D571D" w14:textId="77B46701" w:rsidR="004023E1" w:rsidRDefault="004023E1" w:rsidP="009C1942">
      <w:pPr>
        <w:widowControl/>
        <w:autoSpaceDN/>
        <w:ind w:right="-187"/>
        <w:jc w:val="both"/>
        <w:textAlignment w:val="auto"/>
        <w:rPr>
          <w:rFonts w:asciiTheme="minorHAnsi" w:eastAsia="Times New Roman" w:hAnsiTheme="minorHAnsi" w:cstheme="minorHAnsi"/>
        </w:rPr>
      </w:pPr>
    </w:p>
    <w:p w14:paraId="107D571E" w14:textId="77777777" w:rsidR="004023E1" w:rsidRPr="009C1942" w:rsidRDefault="004023E1" w:rsidP="009C1942">
      <w:pPr>
        <w:widowControl/>
        <w:numPr>
          <w:ilvl w:val="0"/>
          <w:numId w:val="19"/>
        </w:numPr>
        <w:autoSpaceDN/>
        <w:spacing w:after="120"/>
        <w:ind w:left="73" w:right="-187" w:hanging="357"/>
        <w:jc w:val="both"/>
        <w:textAlignment w:val="auto"/>
        <w:outlineLvl w:val="0"/>
        <w:rPr>
          <w:rFonts w:asciiTheme="minorHAnsi" w:eastAsia="DINEngschrift" w:hAnsiTheme="minorHAnsi" w:cstheme="minorHAnsi"/>
          <w:b/>
        </w:rPr>
      </w:pPr>
      <w:r w:rsidRPr="009C1942">
        <w:rPr>
          <w:rFonts w:asciiTheme="minorHAnsi" w:eastAsia="DINEngschrift" w:hAnsiTheme="minorHAnsi" w:cstheme="minorHAnsi"/>
          <w:b/>
        </w:rPr>
        <w:t>Procedures</w:t>
      </w:r>
    </w:p>
    <w:p w14:paraId="107D571F" w14:textId="77777777" w:rsidR="00914721" w:rsidRPr="009C1942" w:rsidRDefault="00914721" w:rsidP="009C1942">
      <w:pPr>
        <w:pStyle w:val="ListParagraph"/>
        <w:numPr>
          <w:ilvl w:val="1"/>
          <w:numId w:val="19"/>
        </w:numPr>
        <w:autoSpaceDN/>
        <w:spacing w:after="120" w:line="240" w:lineRule="auto"/>
        <w:ind w:left="147" w:right="-187" w:hanging="431"/>
        <w:jc w:val="both"/>
        <w:textAlignment w:val="auto"/>
        <w:outlineLvl w:val="0"/>
        <w:rPr>
          <w:rFonts w:asciiTheme="minorHAnsi" w:eastAsia="Times New Roman" w:hAnsiTheme="minorHAnsi" w:cstheme="minorHAnsi"/>
          <w:b/>
          <w:sz w:val="22"/>
          <w:szCs w:val="22"/>
        </w:rPr>
      </w:pPr>
      <w:r w:rsidRPr="009C1942">
        <w:rPr>
          <w:rFonts w:asciiTheme="minorHAnsi" w:eastAsia="Times New Roman" w:hAnsiTheme="minorHAnsi" w:cstheme="minorHAnsi"/>
          <w:b/>
          <w:sz w:val="22"/>
          <w:szCs w:val="22"/>
        </w:rPr>
        <w:t>Modern Slavery Information</w:t>
      </w:r>
    </w:p>
    <w:p w14:paraId="107D5720" w14:textId="77777777" w:rsidR="00914721" w:rsidRPr="009C1942" w:rsidRDefault="00914721" w:rsidP="009C1942">
      <w:pPr>
        <w:widowControl/>
        <w:numPr>
          <w:ilvl w:val="0"/>
          <w:numId w:val="26"/>
        </w:numPr>
        <w:autoSpaceDN/>
        <w:spacing w:after="120"/>
        <w:ind w:left="73" w:right="-187" w:hanging="357"/>
        <w:jc w:val="both"/>
        <w:textAlignment w:val="auto"/>
        <w:rPr>
          <w:rFonts w:asciiTheme="minorHAnsi" w:eastAsia="Times New Roman" w:hAnsiTheme="minorHAnsi" w:cstheme="minorHAnsi"/>
        </w:rPr>
      </w:pPr>
      <w:r w:rsidRPr="009C1942">
        <w:rPr>
          <w:rFonts w:asciiTheme="minorHAnsi" w:eastAsia="Times New Roman" w:hAnsiTheme="minorHAnsi" w:cstheme="minorHAnsi"/>
        </w:rPr>
        <w:t>Modern slavery takes various forms including Slavery, servitude, forced and compulsory labour and human trafficking.</w:t>
      </w:r>
    </w:p>
    <w:p w14:paraId="107D5721" w14:textId="7BB5DD4D" w:rsidR="009F4C4A" w:rsidRPr="009C1942" w:rsidRDefault="009F4C4A" w:rsidP="009C1942">
      <w:pPr>
        <w:widowControl/>
        <w:numPr>
          <w:ilvl w:val="0"/>
          <w:numId w:val="26"/>
        </w:numPr>
        <w:autoSpaceDN/>
        <w:spacing w:after="120"/>
        <w:ind w:left="73" w:right="-187" w:hanging="357"/>
        <w:jc w:val="both"/>
        <w:textAlignment w:val="auto"/>
        <w:rPr>
          <w:rFonts w:asciiTheme="minorHAnsi" w:eastAsia="Times New Roman" w:hAnsiTheme="minorHAnsi" w:cstheme="minorHAnsi"/>
        </w:rPr>
      </w:pPr>
      <w:r w:rsidRPr="009C1942">
        <w:rPr>
          <w:rFonts w:asciiTheme="minorHAnsi" w:eastAsia="Times New Roman" w:hAnsiTheme="minorHAnsi" w:cstheme="minorHAnsi"/>
        </w:rPr>
        <w:t xml:space="preserve">There is no typical victim of modern </w:t>
      </w:r>
      <w:r w:rsidR="009865FA" w:rsidRPr="009C1942">
        <w:rPr>
          <w:rFonts w:asciiTheme="minorHAnsi" w:eastAsia="Times New Roman" w:hAnsiTheme="minorHAnsi" w:cstheme="minorHAnsi"/>
        </w:rPr>
        <w:t>slavery,</w:t>
      </w:r>
      <w:r w:rsidRPr="009C1942">
        <w:rPr>
          <w:rFonts w:asciiTheme="minorHAnsi" w:eastAsia="Times New Roman" w:hAnsiTheme="minorHAnsi" w:cstheme="minorHAnsi"/>
        </w:rPr>
        <w:t xml:space="preserve"> and some victims do not understand that they have been exploited</w:t>
      </w:r>
      <w:r w:rsidR="009865FA">
        <w:rPr>
          <w:rFonts w:asciiTheme="minorHAnsi" w:eastAsia="Times New Roman" w:hAnsiTheme="minorHAnsi" w:cstheme="minorHAnsi"/>
        </w:rPr>
        <w:t xml:space="preserve">.  </w:t>
      </w:r>
      <w:r w:rsidRPr="009C1942">
        <w:rPr>
          <w:rFonts w:asciiTheme="minorHAnsi" w:eastAsia="Times New Roman" w:hAnsiTheme="minorHAnsi" w:cstheme="minorHAnsi"/>
        </w:rPr>
        <w:t xml:space="preserve">The following are indicators </w:t>
      </w:r>
      <w:r w:rsidR="009865FA">
        <w:rPr>
          <w:rFonts w:asciiTheme="minorHAnsi" w:eastAsia="Times New Roman" w:hAnsiTheme="minorHAnsi" w:cstheme="minorHAnsi"/>
        </w:rPr>
        <w:t xml:space="preserve">of potential </w:t>
      </w:r>
      <w:r w:rsidRPr="009C1942">
        <w:rPr>
          <w:rFonts w:asciiTheme="minorHAnsi" w:eastAsia="Times New Roman" w:hAnsiTheme="minorHAnsi" w:cstheme="minorHAnsi"/>
        </w:rPr>
        <w:t>modern slavery</w:t>
      </w:r>
      <w:r w:rsidR="009865FA">
        <w:rPr>
          <w:rFonts w:asciiTheme="minorHAnsi" w:eastAsia="Times New Roman" w:hAnsiTheme="minorHAnsi" w:cstheme="minorHAnsi"/>
        </w:rPr>
        <w:t xml:space="preserve"> practices</w:t>
      </w:r>
      <w:r w:rsidRPr="009C1942">
        <w:rPr>
          <w:rFonts w:asciiTheme="minorHAnsi" w:eastAsia="Times New Roman" w:hAnsiTheme="minorHAnsi" w:cstheme="minorHAnsi"/>
        </w:rPr>
        <w:t>:</w:t>
      </w:r>
    </w:p>
    <w:p w14:paraId="107D5722" w14:textId="60507863" w:rsidR="009F4C4A" w:rsidRPr="009C1942" w:rsidRDefault="009C1942" w:rsidP="009C1942">
      <w:pPr>
        <w:pStyle w:val="ListParagraph"/>
        <w:numPr>
          <w:ilvl w:val="0"/>
          <w:numId w:val="27"/>
        </w:numPr>
        <w:autoSpaceDN/>
        <w:spacing w:after="120" w:line="240" w:lineRule="auto"/>
        <w:ind w:right="-187" w:hanging="357"/>
        <w:jc w:val="both"/>
        <w:textAlignment w:val="auto"/>
        <w:rPr>
          <w:rFonts w:asciiTheme="minorHAnsi" w:eastAsia="Times New Roman" w:hAnsiTheme="minorHAnsi" w:cstheme="minorHAnsi"/>
          <w:sz w:val="22"/>
          <w:szCs w:val="22"/>
        </w:rPr>
      </w:pPr>
      <w:r>
        <w:rPr>
          <w:rFonts w:asciiTheme="minorHAnsi" w:eastAsia="Times New Roman" w:hAnsiTheme="minorHAnsi" w:cstheme="minorHAnsi"/>
          <w:sz w:val="22"/>
          <w:szCs w:val="22"/>
        </w:rPr>
        <w:t>A</w:t>
      </w:r>
      <w:r w:rsidR="009F4C4A" w:rsidRPr="009C1942">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colleague</w:t>
      </w:r>
      <w:r w:rsidR="009F4C4A" w:rsidRPr="009C1942">
        <w:rPr>
          <w:rFonts w:asciiTheme="minorHAnsi" w:eastAsia="Times New Roman" w:hAnsiTheme="minorHAnsi" w:cstheme="minorHAnsi"/>
          <w:sz w:val="22"/>
          <w:szCs w:val="22"/>
        </w:rPr>
        <w:t xml:space="preserve"> is not in possession of their own passport or </w:t>
      </w:r>
      <w:r w:rsidR="009865FA" w:rsidRPr="009C1942">
        <w:rPr>
          <w:rFonts w:asciiTheme="minorHAnsi" w:eastAsia="Times New Roman" w:hAnsiTheme="minorHAnsi" w:cstheme="minorHAnsi"/>
          <w:sz w:val="22"/>
          <w:szCs w:val="22"/>
        </w:rPr>
        <w:t>ID.</w:t>
      </w:r>
    </w:p>
    <w:p w14:paraId="107D5723" w14:textId="2161CB58" w:rsidR="009F4C4A" w:rsidRPr="009C1942" w:rsidRDefault="009C1942" w:rsidP="009C1942">
      <w:pPr>
        <w:pStyle w:val="ListParagraph"/>
        <w:numPr>
          <w:ilvl w:val="0"/>
          <w:numId w:val="27"/>
        </w:numPr>
        <w:autoSpaceDN/>
        <w:spacing w:after="120" w:line="240" w:lineRule="auto"/>
        <w:ind w:right="-187" w:hanging="357"/>
        <w:jc w:val="both"/>
        <w:textAlignment w:val="auto"/>
        <w:rPr>
          <w:rFonts w:asciiTheme="minorHAnsi" w:eastAsia="Times New Roman" w:hAnsiTheme="minorHAnsi" w:cstheme="minorHAnsi"/>
          <w:sz w:val="22"/>
          <w:szCs w:val="22"/>
        </w:rPr>
      </w:pPr>
      <w:r>
        <w:rPr>
          <w:rFonts w:asciiTheme="minorHAnsi" w:eastAsia="Times New Roman" w:hAnsiTheme="minorHAnsi" w:cstheme="minorHAnsi"/>
          <w:sz w:val="22"/>
          <w:szCs w:val="22"/>
        </w:rPr>
        <w:t>A colleague</w:t>
      </w:r>
      <w:r w:rsidR="009F4C4A" w:rsidRPr="009C1942">
        <w:rPr>
          <w:rFonts w:asciiTheme="minorHAnsi" w:eastAsia="Times New Roman" w:hAnsiTheme="minorHAnsi" w:cstheme="minorHAnsi"/>
          <w:sz w:val="22"/>
          <w:szCs w:val="22"/>
        </w:rPr>
        <w:t xml:space="preserve"> is acting as though they are being instructed or led by someone </w:t>
      </w:r>
      <w:r w:rsidR="009865FA" w:rsidRPr="009C1942">
        <w:rPr>
          <w:rFonts w:asciiTheme="minorHAnsi" w:eastAsia="Times New Roman" w:hAnsiTheme="minorHAnsi" w:cstheme="minorHAnsi"/>
          <w:sz w:val="22"/>
          <w:szCs w:val="22"/>
        </w:rPr>
        <w:t>else.</w:t>
      </w:r>
    </w:p>
    <w:p w14:paraId="107D5724" w14:textId="2C17BBF9" w:rsidR="009F4C4A" w:rsidRPr="009C1942" w:rsidRDefault="009C1942" w:rsidP="009C1942">
      <w:pPr>
        <w:pStyle w:val="ListParagraph"/>
        <w:numPr>
          <w:ilvl w:val="0"/>
          <w:numId w:val="27"/>
        </w:numPr>
        <w:autoSpaceDN/>
        <w:spacing w:after="120" w:line="240" w:lineRule="auto"/>
        <w:ind w:right="-187" w:hanging="357"/>
        <w:jc w:val="both"/>
        <w:textAlignment w:val="auto"/>
        <w:rPr>
          <w:rFonts w:asciiTheme="minorHAnsi" w:eastAsia="Times New Roman" w:hAnsiTheme="minorHAnsi" w:cstheme="minorHAnsi"/>
          <w:sz w:val="22"/>
          <w:szCs w:val="22"/>
        </w:rPr>
      </w:pPr>
      <w:r>
        <w:rPr>
          <w:rFonts w:asciiTheme="minorHAnsi" w:eastAsia="Times New Roman" w:hAnsiTheme="minorHAnsi" w:cstheme="minorHAnsi"/>
          <w:sz w:val="22"/>
          <w:szCs w:val="22"/>
        </w:rPr>
        <w:t>A colleague</w:t>
      </w:r>
      <w:r w:rsidR="009F4C4A" w:rsidRPr="009C1942">
        <w:rPr>
          <w:rFonts w:asciiTheme="minorHAnsi" w:eastAsia="Times New Roman" w:hAnsiTheme="minorHAnsi" w:cstheme="minorHAnsi"/>
          <w:sz w:val="22"/>
          <w:szCs w:val="22"/>
        </w:rPr>
        <w:t xml:space="preserve"> allows others to speak for </w:t>
      </w:r>
      <w:r w:rsidR="009865FA" w:rsidRPr="009C1942">
        <w:rPr>
          <w:rFonts w:asciiTheme="minorHAnsi" w:eastAsia="Times New Roman" w:hAnsiTheme="minorHAnsi" w:cstheme="minorHAnsi"/>
          <w:sz w:val="22"/>
          <w:szCs w:val="22"/>
        </w:rPr>
        <w:t>them.</w:t>
      </w:r>
    </w:p>
    <w:p w14:paraId="107D5725" w14:textId="59F912B1" w:rsidR="009F4C4A" w:rsidRPr="009C1942" w:rsidRDefault="009C1942" w:rsidP="009C1942">
      <w:pPr>
        <w:pStyle w:val="ListParagraph"/>
        <w:numPr>
          <w:ilvl w:val="0"/>
          <w:numId w:val="27"/>
        </w:numPr>
        <w:autoSpaceDN/>
        <w:spacing w:after="120" w:line="240" w:lineRule="auto"/>
        <w:ind w:right="-187" w:hanging="357"/>
        <w:jc w:val="both"/>
        <w:textAlignment w:val="auto"/>
        <w:rPr>
          <w:rFonts w:asciiTheme="minorHAnsi" w:eastAsia="Times New Roman" w:hAnsiTheme="minorHAnsi" w:cstheme="minorHAnsi"/>
          <w:sz w:val="22"/>
          <w:szCs w:val="22"/>
        </w:rPr>
      </w:pPr>
      <w:r>
        <w:rPr>
          <w:rFonts w:asciiTheme="minorHAnsi" w:eastAsia="Times New Roman" w:hAnsiTheme="minorHAnsi" w:cstheme="minorHAnsi"/>
          <w:sz w:val="22"/>
          <w:szCs w:val="22"/>
        </w:rPr>
        <w:t>A colleague</w:t>
      </w:r>
      <w:r w:rsidR="009F4C4A" w:rsidRPr="009C1942">
        <w:rPr>
          <w:rFonts w:asciiTheme="minorHAnsi" w:eastAsia="Times New Roman" w:hAnsiTheme="minorHAnsi" w:cstheme="minorHAnsi"/>
          <w:sz w:val="22"/>
          <w:szCs w:val="22"/>
        </w:rPr>
        <w:t xml:space="preserve"> is dropped off </w:t>
      </w:r>
      <w:r>
        <w:rPr>
          <w:rFonts w:asciiTheme="minorHAnsi" w:eastAsia="Times New Roman" w:hAnsiTheme="minorHAnsi" w:cstheme="minorHAnsi"/>
          <w:sz w:val="22"/>
          <w:szCs w:val="22"/>
        </w:rPr>
        <w:t>/</w:t>
      </w:r>
      <w:r w:rsidR="009F4C4A" w:rsidRPr="009C1942">
        <w:rPr>
          <w:rFonts w:asciiTheme="minorHAnsi" w:eastAsia="Times New Roman" w:hAnsiTheme="minorHAnsi" w:cstheme="minorHAnsi"/>
          <w:sz w:val="22"/>
          <w:szCs w:val="22"/>
        </w:rPr>
        <w:t xml:space="preserve"> picked </w:t>
      </w:r>
      <w:r w:rsidR="009865FA" w:rsidRPr="009C1942">
        <w:rPr>
          <w:rFonts w:asciiTheme="minorHAnsi" w:eastAsia="Times New Roman" w:hAnsiTheme="minorHAnsi" w:cstheme="minorHAnsi"/>
          <w:sz w:val="22"/>
          <w:szCs w:val="22"/>
        </w:rPr>
        <w:t>u</w:t>
      </w:r>
      <w:r w:rsidR="009865FA">
        <w:rPr>
          <w:rFonts w:asciiTheme="minorHAnsi" w:eastAsia="Times New Roman" w:hAnsiTheme="minorHAnsi" w:cstheme="minorHAnsi"/>
          <w:sz w:val="22"/>
          <w:szCs w:val="22"/>
        </w:rPr>
        <w:t>p</w:t>
      </w:r>
      <w:r w:rsidR="009865FA" w:rsidRPr="009C1942">
        <w:rPr>
          <w:rFonts w:asciiTheme="minorHAnsi" w:eastAsia="Times New Roman" w:hAnsiTheme="minorHAnsi" w:cstheme="minorHAnsi"/>
          <w:sz w:val="22"/>
          <w:szCs w:val="22"/>
        </w:rPr>
        <w:t>.</w:t>
      </w:r>
    </w:p>
    <w:p w14:paraId="107D5726" w14:textId="469B8BB0" w:rsidR="009F4C4A" w:rsidRPr="009C1942" w:rsidRDefault="009C1942" w:rsidP="009C1942">
      <w:pPr>
        <w:pStyle w:val="ListParagraph"/>
        <w:numPr>
          <w:ilvl w:val="0"/>
          <w:numId w:val="27"/>
        </w:numPr>
        <w:autoSpaceDN/>
        <w:spacing w:after="120" w:line="240" w:lineRule="auto"/>
        <w:ind w:right="-187" w:hanging="357"/>
        <w:jc w:val="both"/>
        <w:textAlignment w:val="auto"/>
        <w:rPr>
          <w:rFonts w:asciiTheme="minorHAnsi" w:eastAsia="Times New Roman" w:hAnsiTheme="minorHAnsi" w:cstheme="minorHAnsi"/>
          <w:sz w:val="22"/>
          <w:szCs w:val="22"/>
        </w:rPr>
      </w:pPr>
      <w:r>
        <w:rPr>
          <w:rFonts w:asciiTheme="minorHAnsi" w:eastAsia="Times New Roman" w:hAnsiTheme="minorHAnsi" w:cstheme="minorHAnsi"/>
          <w:sz w:val="22"/>
          <w:szCs w:val="22"/>
        </w:rPr>
        <w:t>A colleague</w:t>
      </w:r>
      <w:r w:rsidR="009F4C4A" w:rsidRPr="009C1942">
        <w:rPr>
          <w:rFonts w:asciiTheme="minorHAnsi" w:eastAsia="Times New Roman" w:hAnsiTheme="minorHAnsi" w:cstheme="minorHAnsi"/>
          <w:sz w:val="22"/>
          <w:szCs w:val="22"/>
        </w:rPr>
        <w:t xml:space="preserve"> appears withdrawn or </w:t>
      </w:r>
      <w:r w:rsidR="009865FA" w:rsidRPr="009C1942">
        <w:rPr>
          <w:rFonts w:asciiTheme="minorHAnsi" w:eastAsia="Times New Roman" w:hAnsiTheme="minorHAnsi" w:cstheme="minorHAnsi"/>
          <w:sz w:val="22"/>
          <w:szCs w:val="22"/>
        </w:rPr>
        <w:t>frightened.</w:t>
      </w:r>
    </w:p>
    <w:p w14:paraId="107D5727" w14:textId="466B92C8" w:rsidR="009F4C4A" w:rsidRPr="009C1942" w:rsidRDefault="009F4C4A" w:rsidP="009C1942">
      <w:pPr>
        <w:pStyle w:val="ListParagraph"/>
        <w:numPr>
          <w:ilvl w:val="0"/>
          <w:numId w:val="27"/>
        </w:numPr>
        <w:autoSpaceDN/>
        <w:spacing w:after="120" w:line="240" w:lineRule="auto"/>
        <w:ind w:right="-187" w:hanging="357"/>
        <w:jc w:val="both"/>
        <w:textAlignment w:val="auto"/>
        <w:rPr>
          <w:rFonts w:asciiTheme="minorHAnsi" w:eastAsia="Times New Roman" w:hAnsiTheme="minorHAnsi" w:cstheme="minorHAnsi"/>
          <w:sz w:val="22"/>
          <w:szCs w:val="22"/>
        </w:rPr>
      </w:pPr>
      <w:r w:rsidRPr="009C1942">
        <w:rPr>
          <w:rFonts w:asciiTheme="minorHAnsi" w:eastAsia="Times New Roman" w:hAnsiTheme="minorHAnsi" w:cstheme="minorHAnsi"/>
          <w:sz w:val="22"/>
          <w:szCs w:val="22"/>
        </w:rPr>
        <w:t>The employee does not seem to have friends</w:t>
      </w:r>
      <w:r w:rsidR="00CA4358" w:rsidRPr="009C1942">
        <w:rPr>
          <w:rFonts w:asciiTheme="minorHAnsi" w:eastAsia="Times New Roman" w:hAnsiTheme="minorHAnsi" w:cstheme="minorHAnsi"/>
          <w:sz w:val="22"/>
          <w:szCs w:val="22"/>
        </w:rPr>
        <w:t xml:space="preserve"> or to interact with friends or family </w:t>
      </w:r>
      <w:r w:rsidR="009865FA" w:rsidRPr="009C1942">
        <w:rPr>
          <w:rFonts w:asciiTheme="minorHAnsi" w:eastAsia="Times New Roman" w:hAnsiTheme="minorHAnsi" w:cstheme="minorHAnsi"/>
          <w:sz w:val="22"/>
          <w:szCs w:val="22"/>
        </w:rPr>
        <w:t>freely.</w:t>
      </w:r>
    </w:p>
    <w:p w14:paraId="107D5728" w14:textId="15C47D87" w:rsidR="00CA4358" w:rsidRPr="009C1942" w:rsidRDefault="009C1942" w:rsidP="009C1942">
      <w:pPr>
        <w:pStyle w:val="ListParagraph"/>
        <w:numPr>
          <w:ilvl w:val="0"/>
          <w:numId w:val="27"/>
        </w:numPr>
        <w:autoSpaceDN/>
        <w:spacing w:after="120" w:line="240" w:lineRule="auto"/>
        <w:ind w:right="-187" w:hanging="357"/>
        <w:jc w:val="both"/>
        <w:textAlignment w:val="auto"/>
        <w:rPr>
          <w:rFonts w:asciiTheme="minorHAnsi" w:eastAsia="Times New Roman" w:hAnsiTheme="minorHAnsi" w:cstheme="minorHAnsi"/>
          <w:sz w:val="22"/>
          <w:szCs w:val="22"/>
        </w:rPr>
      </w:pPr>
      <w:r>
        <w:rPr>
          <w:rFonts w:asciiTheme="minorHAnsi" w:eastAsia="Times New Roman" w:hAnsiTheme="minorHAnsi" w:cstheme="minorHAnsi"/>
          <w:sz w:val="22"/>
          <w:szCs w:val="22"/>
        </w:rPr>
        <w:t>A colleague</w:t>
      </w:r>
      <w:r w:rsidR="00CA4358" w:rsidRPr="009C1942">
        <w:rPr>
          <w:rFonts w:asciiTheme="minorHAnsi" w:eastAsia="Times New Roman" w:hAnsiTheme="minorHAnsi" w:cstheme="minorHAnsi"/>
          <w:sz w:val="22"/>
          <w:szCs w:val="22"/>
        </w:rPr>
        <w:t xml:space="preserve"> has limited social contact with people outside of their environment.</w:t>
      </w:r>
    </w:p>
    <w:p w14:paraId="434B02E1" w14:textId="77777777" w:rsidR="00AB2BB9" w:rsidRDefault="00CA4358" w:rsidP="009C1942">
      <w:pPr>
        <w:widowControl/>
        <w:numPr>
          <w:ilvl w:val="0"/>
          <w:numId w:val="26"/>
        </w:numPr>
        <w:autoSpaceDN/>
        <w:spacing w:after="120"/>
        <w:ind w:left="73" w:right="-187" w:hanging="357"/>
        <w:jc w:val="both"/>
        <w:textAlignment w:val="auto"/>
        <w:rPr>
          <w:rFonts w:asciiTheme="minorHAnsi" w:eastAsia="Times New Roman" w:hAnsiTheme="minorHAnsi" w:cstheme="minorHAnsi"/>
        </w:rPr>
      </w:pPr>
      <w:r w:rsidRPr="009C1942">
        <w:rPr>
          <w:rFonts w:asciiTheme="minorHAnsi" w:eastAsia="Times New Roman" w:hAnsiTheme="minorHAnsi" w:cstheme="minorHAnsi"/>
        </w:rPr>
        <w:t xml:space="preserve">The above list is not exhaustive and there may be other indicators that may point towards slavery.  Equally, each item on the above list on their own does not necessarily constitute slavery. </w:t>
      </w:r>
      <w:r w:rsidR="008B767D" w:rsidRPr="009C1942">
        <w:rPr>
          <w:rFonts w:asciiTheme="minorHAnsi" w:eastAsia="Times New Roman" w:hAnsiTheme="minorHAnsi" w:cstheme="minorHAnsi"/>
        </w:rPr>
        <w:t xml:space="preserve"> </w:t>
      </w:r>
    </w:p>
    <w:p w14:paraId="107D5729" w14:textId="68498A7D" w:rsidR="00CA4358" w:rsidRPr="009C1942" w:rsidRDefault="008B767D" w:rsidP="009C1942">
      <w:pPr>
        <w:widowControl/>
        <w:numPr>
          <w:ilvl w:val="0"/>
          <w:numId w:val="26"/>
        </w:numPr>
        <w:autoSpaceDN/>
        <w:spacing w:after="120"/>
        <w:ind w:left="73" w:right="-187" w:hanging="357"/>
        <w:jc w:val="both"/>
        <w:textAlignment w:val="auto"/>
        <w:rPr>
          <w:rFonts w:asciiTheme="minorHAnsi" w:eastAsia="Times New Roman" w:hAnsiTheme="minorHAnsi" w:cstheme="minorHAnsi"/>
        </w:rPr>
      </w:pPr>
      <w:r w:rsidRPr="009C1942">
        <w:rPr>
          <w:rFonts w:asciiTheme="minorHAnsi" w:eastAsia="Times New Roman" w:hAnsiTheme="minorHAnsi" w:cstheme="minorHAnsi"/>
        </w:rPr>
        <w:t xml:space="preserve">If </w:t>
      </w:r>
      <w:r w:rsidR="009C1942">
        <w:rPr>
          <w:rFonts w:asciiTheme="minorHAnsi" w:eastAsia="Times New Roman" w:hAnsiTheme="minorHAnsi" w:cstheme="minorHAnsi"/>
        </w:rPr>
        <w:t>you are</w:t>
      </w:r>
      <w:r w:rsidRPr="009C1942">
        <w:rPr>
          <w:rFonts w:asciiTheme="minorHAnsi" w:eastAsia="Times New Roman" w:hAnsiTheme="minorHAnsi" w:cstheme="minorHAnsi"/>
        </w:rPr>
        <w:t xml:space="preserve"> in doubt, please raise </w:t>
      </w:r>
      <w:r w:rsidR="00AB2BB9" w:rsidRPr="009C1942">
        <w:rPr>
          <w:rFonts w:asciiTheme="minorHAnsi" w:eastAsia="Times New Roman" w:hAnsiTheme="minorHAnsi" w:cstheme="minorHAnsi"/>
        </w:rPr>
        <w:t>concerns</w:t>
      </w:r>
      <w:r w:rsidRPr="009C1942">
        <w:rPr>
          <w:rFonts w:asciiTheme="minorHAnsi" w:eastAsia="Times New Roman" w:hAnsiTheme="minorHAnsi" w:cstheme="minorHAnsi"/>
        </w:rPr>
        <w:t xml:space="preserve"> with </w:t>
      </w:r>
      <w:r w:rsidR="009C1942">
        <w:rPr>
          <w:rFonts w:asciiTheme="minorHAnsi" w:eastAsia="Times New Roman" w:hAnsiTheme="minorHAnsi" w:cstheme="minorHAnsi"/>
        </w:rPr>
        <w:t>your</w:t>
      </w:r>
      <w:r w:rsidRPr="009C1942">
        <w:rPr>
          <w:rFonts w:asciiTheme="minorHAnsi" w:eastAsia="Times New Roman" w:hAnsiTheme="minorHAnsi" w:cstheme="minorHAnsi"/>
        </w:rPr>
        <w:t xml:space="preserve"> BU Leader or </w:t>
      </w:r>
      <w:r w:rsidR="00AB2BB9">
        <w:rPr>
          <w:rFonts w:asciiTheme="minorHAnsi" w:eastAsia="Times New Roman" w:hAnsiTheme="minorHAnsi" w:cstheme="minorHAnsi"/>
        </w:rPr>
        <w:t xml:space="preserve">a </w:t>
      </w:r>
      <w:r w:rsidRPr="009C1942">
        <w:rPr>
          <w:rFonts w:asciiTheme="minorHAnsi" w:eastAsia="Times New Roman" w:hAnsiTheme="minorHAnsi" w:cstheme="minorHAnsi"/>
        </w:rPr>
        <w:t>Director who will investigat</w:t>
      </w:r>
      <w:r w:rsidR="00AB2BB9">
        <w:rPr>
          <w:rFonts w:asciiTheme="minorHAnsi" w:eastAsia="Times New Roman" w:hAnsiTheme="minorHAnsi" w:cstheme="minorHAnsi"/>
        </w:rPr>
        <w:t>e further</w:t>
      </w:r>
      <w:r w:rsidRPr="009C1942">
        <w:rPr>
          <w:rFonts w:asciiTheme="minorHAnsi" w:eastAsia="Times New Roman" w:hAnsiTheme="minorHAnsi" w:cstheme="minorHAnsi"/>
        </w:rPr>
        <w:t>.</w:t>
      </w:r>
    </w:p>
    <w:p w14:paraId="107D572B" w14:textId="77777777" w:rsidR="004023E1" w:rsidRPr="009C1942" w:rsidRDefault="004023E1" w:rsidP="009C1942">
      <w:pPr>
        <w:pStyle w:val="ListParagraph"/>
        <w:numPr>
          <w:ilvl w:val="1"/>
          <w:numId w:val="19"/>
        </w:numPr>
        <w:autoSpaceDN/>
        <w:spacing w:after="120" w:line="240" w:lineRule="auto"/>
        <w:ind w:left="147" w:right="-187" w:hanging="431"/>
        <w:jc w:val="both"/>
        <w:textAlignment w:val="auto"/>
        <w:outlineLvl w:val="0"/>
        <w:rPr>
          <w:rFonts w:asciiTheme="minorHAnsi" w:eastAsia="Times New Roman" w:hAnsiTheme="minorHAnsi" w:cstheme="minorHAnsi"/>
          <w:b/>
          <w:sz w:val="22"/>
          <w:szCs w:val="22"/>
        </w:rPr>
      </w:pPr>
      <w:r w:rsidRPr="009C1942">
        <w:rPr>
          <w:rFonts w:asciiTheme="minorHAnsi" w:eastAsia="Times New Roman" w:hAnsiTheme="minorHAnsi" w:cstheme="minorHAnsi"/>
          <w:b/>
          <w:sz w:val="22"/>
          <w:szCs w:val="22"/>
        </w:rPr>
        <w:t>Modern Slavery Prevention</w:t>
      </w:r>
    </w:p>
    <w:p w14:paraId="107D572C" w14:textId="305CE0BB" w:rsidR="004023E1" w:rsidRDefault="009C1942" w:rsidP="009C1942">
      <w:pPr>
        <w:widowControl/>
        <w:numPr>
          <w:ilvl w:val="0"/>
          <w:numId w:val="21"/>
        </w:numPr>
        <w:autoSpaceDN/>
        <w:spacing w:after="120"/>
        <w:ind w:left="85" w:hanging="357"/>
        <w:jc w:val="both"/>
        <w:textAlignment w:val="auto"/>
        <w:rPr>
          <w:rFonts w:asciiTheme="minorHAnsi" w:eastAsia="Times New Roman" w:hAnsiTheme="minorHAnsi" w:cstheme="minorHAnsi"/>
          <w:bCs/>
        </w:rPr>
      </w:pPr>
      <w:r>
        <w:rPr>
          <w:rFonts w:asciiTheme="minorHAnsi" w:eastAsia="Times New Roman" w:hAnsiTheme="minorHAnsi" w:cstheme="minorHAnsi"/>
          <w:bCs/>
        </w:rPr>
        <w:t>You</w:t>
      </w:r>
      <w:r w:rsidR="004023E1" w:rsidRPr="009C1942">
        <w:rPr>
          <w:rFonts w:asciiTheme="minorHAnsi" w:eastAsia="Times New Roman" w:hAnsiTheme="minorHAnsi" w:cstheme="minorHAnsi"/>
          <w:bCs/>
        </w:rPr>
        <w:t xml:space="preserve"> must ensure that </w:t>
      </w:r>
      <w:r w:rsidR="00262FCD">
        <w:rPr>
          <w:rFonts w:asciiTheme="minorHAnsi" w:eastAsia="Times New Roman" w:hAnsiTheme="minorHAnsi" w:cstheme="minorHAnsi"/>
          <w:bCs/>
        </w:rPr>
        <w:t>you</w:t>
      </w:r>
      <w:r w:rsidR="004023E1" w:rsidRPr="009C1942">
        <w:rPr>
          <w:rFonts w:asciiTheme="minorHAnsi" w:eastAsia="Times New Roman" w:hAnsiTheme="minorHAnsi" w:cstheme="minorHAnsi"/>
          <w:bCs/>
        </w:rPr>
        <w:t xml:space="preserve"> read, understand and comply with this policy.</w:t>
      </w:r>
    </w:p>
    <w:p w14:paraId="44C09ACF" w14:textId="618B9F49" w:rsidR="00397732" w:rsidRPr="009C1942" w:rsidRDefault="00397732" w:rsidP="009C1942">
      <w:pPr>
        <w:widowControl/>
        <w:numPr>
          <w:ilvl w:val="0"/>
          <w:numId w:val="21"/>
        </w:numPr>
        <w:autoSpaceDN/>
        <w:spacing w:after="120"/>
        <w:ind w:left="85" w:hanging="357"/>
        <w:jc w:val="both"/>
        <w:textAlignment w:val="auto"/>
        <w:rPr>
          <w:rFonts w:asciiTheme="minorHAnsi" w:eastAsia="Times New Roman" w:hAnsiTheme="minorHAnsi" w:cstheme="minorHAnsi"/>
          <w:bCs/>
        </w:rPr>
      </w:pPr>
      <w:r>
        <w:rPr>
          <w:rFonts w:asciiTheme="minorHAnsi" w:eastAsia="Times New Roman" w:hAnsiTheme="minorHAnsi" w:cstheme="minorHAnsi"/>
          <w:bCs/>
        </w:rPr>
        <w:t>Cogent provide training to all managers on Anti-Slavery and Human Trafficking, this training can be requested from the HR department, for any new managers joining.</w:t>
      </w:r>
    </w:p>
    <w:p w14:paraId="107D572D" w14:textId="6DE16124" w:rsidR="004023E1" w:rsidRPr="009C1942" w:rsidRDefault="009C1942" w:rsidP="009C1942">
      <w:pPr>
        <w:widowControl/>
        <w:numPr>
          <w:ilvl w:val="0"/>
          <w:numId w:val="21"/>
        </w:numPr>
        <w:autoSpaceDN/>
        <w:spacing w:after="120"/>
        <w:ind w:left="85" w:hanging="357"/>
        <w:jc w:val="both"/>
        <w:textAlignment w:val="auto"/>
        <w:rPr>
          <w:rFonts w:asciiTheme="minorHAnsi" w:eastAsia="Times New Roman" w:hAnsiTheme="minorHAnsi" w:cstheme="minorHAnsi"/>
          <w:bCs/>
        </w:rPr>
      </w:pPr>
      <w:r>
        <w:rPr>
          <w:rFonts w:asciiTheme="minorHAnsi" w:eastAsia="Times New Roman" w:hAnsiTheme="minorHAnsi" w:cstheme="minorHAnsi"/>
          <w:bCs/>
        </w:rPr>
        <w:t>You</w:t>
      </w:r>
      <w:r w:rsidR="004023E1" w:rsidRPr="009C1942">
        <w:rPr>
          <w:rFonts w:asciiTheme="minorHAnsi" w:eastAsia="Times New Roman" w:hAnsiTheme="minorHAnsi" w:cstheme="minorHAnsi"/>
          <w:bCs/>
        </w:rPr>
        <w:t xml:space="preserve"> are responsible for preventing modern slavery and human trafficking from taking place within our </w:t>
      </w:r>
      <w:r>
        <w:rPr>
          <w:rFonts w:asciiTheme="minorHAnsi" w:eastAsia="Times New Roman" w:hAnsiTheme="minorHAnsi" w:cstheme="minorHAnsi"/>
          <w:bCs/>
        </w:rPr>
        <w:t>company</w:t>
      </w:r>
      <w:r w:rsidR="004023E1" w:rsidRPr="009C1942">
        <w:rPr>
          <w:rFonts w:asciiTheme="minorHAnsi" w:eastAsia="Times New Roman" w:hAnsiTheme="minorHAnsi" w:cstheme="minorHAnsi"/>
          <w:bCs/>
        </w:rPr>
        <w:t>. All business activities must be conducted in a manner such that the opportunity for, and incidences of, modern slavery taking place are prevented.</w:t>
      </w:r>
    </w:p>
    <w:p w14:paraId="107D572E" w14:textId="77777777" w:rsidR="004023E1" w:rsidRPr="009C1942" w:rsidRDefault="004023E1" w:rsidP="009C1942">
      <w:pPr>
        <w:widowControl/>
        <w:autoSpaceDN/>
        <w:spacing w:before="100" w:beforeAutospacing="1" w:after="240"/>
        <w:ind w:left="-284"/>
        <w:jc w:val="both"/>
        <w:textAlignment w:val="auto"/>
        <w:rPr>
          <w:rFonts w:asciiTheme="minorHAnsi" w:eastAsia="Times New Roman" w:hAnsiTheme="minorHAnsi" w:cstheme="minorHAnsi"/>
          <w:b/>
          <w:bCs/>
        </w:rPr>
      </w:pPr>
      <w:r w:rsidRPr="009C1942">
        <w:rPr>
          <w:rFonts w:asciiTheme="minorHAnsi" w:eastAsia="Times New Roman" w:hAnsiTheme="minorHAnsi" w:cstheme="minorHAnsi"/>
          <w:b/>
          <w:bCs/>
        </w:rPr>
        <w:t>3.2 Modern Slavery Detection and Reporting</w:t>
      </w:r>
    </w:p>
    <w:p w14:paraId="107D572F" w14:textId="2333E76F" w:rsidR="004023E1" w:rsidRPr="009C1942" w:rsidRDefault="004023E1" w:rsidP="009C1942">
      <w:pPr>
        <w:widowControl/>
        <w:numPr>
          <w:ilvl w:val="0"/>
          <w:numId w:val="17"/>
        </w:numPr>
        <w:autoSpaceDN/>
        <w:spacing w:after="120"/>
        <w:ind w:left="176" w:hanging="357"/>
        <w:jc w:val="both"/>
        <w:textAlignment w:val="auto"/>
        <w:rPr>
          <w:rFonts w:asciiTheme="minorHAnsi" w:eastAsia="Times New Roman" w:hAnsiTheme="minorHAnsi" w:cstheme="minorHAnsi"/>
          <w:bCs/>
        </w:rPr>
      </w:pPr>
      <w:r w:rsidRPr="009C1942">
        <w:rPr>
          <w:rFonts w:asciiTheme="minorHAnsi" w:eastAsia="Times New Roman" w:hAnsiTheme="minorHAnsi" w:cstheme="minorHAnsi"/>
          <w:bCs/>
        </w:rPr>
        <w:t xml:space="preserve">Any suspicion that modern slavery or human trafficking is taking place within </w:t>
      </w:r>
      <w:r w:rsidR="008C6B02">
        <w:rPr>
          <w:rFonts w:asciiTheme="minorHAnsi" w:eastAsia="Times New Roman" w:hAnsiTheme="minorHAnsi" w:cstheme="minorHAnsi"/>
          <w:bCs/>
        </w:rPr>
        <w:t>Cogent</w:t>
      </w:r>
      <w:r w:rsidRPr="009C1942">
        <w:rPr>
          <w:rFonts w:asciiTheme="minorHAnsi" w:eastAsia="Times New Roman" w:hAnsiTheme="minorHAnsi" w:cstheme="minorHAnsi"/>
          <w:bCs/>
        </w:rPr>
        <w:t xml:space="preserve"> or </w:t>
      </w:r>
      <w:r w:rsidR="008C6B02">
        <w:rPr>
          <w:rFonts w:asciiTheme="minorHAnsi" w:eastAsia="Times New Roman" w:hAnsiTheme="minorHAnsi" w:cstheme="minorHAnsi"/>
          <w:bCs/>
        </w:rPr>
        <w:t xml:space="preserve">our </w:t>
      </w:r>
      <w:r w:rsidRPr="009C1942">
        <w:rPr>
          <w:rFonts w:asciiTheme="minorHAnsi" w:eastAsia="Times New Roman" w:hAnsiTheme="minorHAnsi" w:cstheme="minorHAnsi"/>
          <w:bCs/>
        </w:rPr>
        <w:t xml:space="preserve">supply chains, must be reported to </w:t>
      </w:r>
      <w:r w:rsidR="009C1942">
        <w:rPr>
          <w:rFonts w:asciiTheme="minorHAnsi" w:eastAsia="Times New Roman" w:hAnsiTheme="minorHAnsi" w:cstheme="minorHAnsi"/>
          <w:bCs/>
        </w:rPr>
        <w:t>your</w:t>
      </w:r>
      <w:r w:rsidR="002420A8" w:rsidRPr="009C1942">
        <w:rPr>
          <w:rFonts w:asciiTheme="minorHAnsi" w:eastAsia="Times New Roman" w:hAnsiTheme="minorHAnsi" w:cstheme="minorHAnsi"/>
          <w:bCs/>
        </w:rPr>
        <w:t xml:space="preserve"> Business Unit Leader or Director who will investigate further and report to the Finance &amp; Business Functions Director</w:t>
      </w:r>
      <w:r w:rsidRPr="009C1942">
        <w:rPr>
          <w:rFonts w:asciiTheme="minorHAnsi" w:eastAsia="Times New Roman" w:hAnsiTheme="minorHAnsi" w:cstheme="minorHAnsi"/>
          <w:bCs/>
        </w:rPr>
        <w:t xml:space="preserve">. </w:t>
      </w:r>
    </w:p>
    <w:p w14:paraId="107D5730" w14:textId="45402CBB" w:rsidR="004023E1" w:rsidRDefault="009C1942" w:rsidP="009C1942">
      <w:pPr>
        <w:widowControl/>
        <w:numPr>
          <w:ilvl w:val="0"/>
          <w:numId w:val="17"/>
        </w:numPr>
        <w:autoSpaceDN/>
        <w:spacing w:after="120"/>
        <w:ind w:left="176" w:hanging="357"/>
        <w:jc w:val="both"/>
        <w:textAlignment w:val="auto"/>
        <w:rPr>
          <w:rFonts w:asciiTheme="minorHAnsi" w:eastAsia="Times New Roman" w:hAnsiTheme="minorHAnsi" w:cstheme="minorHAnsi"/>
          <w:bCs/>
        </w:rPr>
      </w:pPr>
      <w:r>
        <w:rPr>
          <w:rFonts w:asciiTheme="minorHAnsi" w:eastAsia="Times New Roman" w:hAnsiTheme="minorHAnsi" w:cstheme="minorHAnsi"/>
          <w:bCs/>
        </w:rPr>
        <w:t>We are</w:t>
      </w:r>
      <w:r w:rsidR="004023E1" w:rsidRPr="009C1942">
        <w:rPr>
          <w:rFonts w:asciiTheme="minorHAnsi" w:eastAsia="Times New Roman" w:hAnsiTheme="minorHAnsi" w:cstheme="minorHAnsi"/>
          <w:bCs/>
        </w:rPr>
        <w:t xml:space="preserve"> committed to ensuring that no one suffers detrimental treatment </w:t>
      </w:r>
      <w:proofErr w:type="gramStart"/>
      <w:r w:rsidR="004023E1" w:rsidRPr="009C1942">
        <w:rPr>
          <w:rFonts w:asciiTheme="minorHAnsi" w:eastAsia="Times New Roman" w:hAnsiTheme="minorHAnsi" w:cstheme="minorHAnsi"/>
          <w:bCs/>
        </w:rPr>
        <w:t>as a result of</w:t>
      </w:r>
      <w:proofErr w:type="gramEnd"/>
      <w:r w:rsidR="004023E1" w:rsidRPr="009C1942">
        <w:rPr>
          <w:rFonts w:asciiTheme="minorHAnsi" w:eastAsia="Times New Roman" w:hAnsiTheme="minorHAnsi" w:cstheme="minorHAnsi"/>
          <w:bCs/>
        </w:rPr>
        <w:t xml:space="preserve"> reporting</w:t>
      </w:r>
      <w:r>
        <w:rPr>
          <w:rFonts w:asciiTheme="minorHAnsi" w:eastAsia="Times New Roman" w:hAnsiTheme="minorHAnsi" w:cstheme="minorHAnsi"/>
          <w:bCs/>
        </w:rPr>
        <w:t xml:space="preserve"> concerns</w:t>
      </w:r>
      <w:r w:rsidR="004023E1" w:rsidRPr="009C1942">
        <w:rPr>
          <w:rFonts w:asciiTheme="minorHAnsi" w:eastAsia="Times New Roman" w:hAnsiTheme="minorHAnsi" w:cstheme="minorHAnsi"/>
          <w:bCs/>
        </w:rPr>
        <w:t xml:space="preserve"> in good faith</w:t>
      </w:r>
      <w:r>
        <w:rPr>
          <w:rFonts w:asciiTheme="minorHAnsi" w:eastAsia="Times New Roman" w:hAnsiTheme="minorHAnsi" w:cstheme="minorHAnsi"/>
          <w:bCs/>
        </w:rPr>
        <w:t>.  If you have a</w:t>
      </w:r>
      <w:r w:rsidR="004023E1" w:rsidRPr="009C1942">
        <w:rPr>
          <w:rFonts w:asciiTheme="minorHAnsi" w:eastAsia="Times New Roman" w:hAnsiTheme="minorHAnsi" w:cstheme="minorHAnsi"/>
          <w:bCs/>
        </w:rPr>
        <w:t xml:space="preserve"> suspicion that modern slavery is, or </w:t>
      </w:r>
      <w:r w:rsidR="008C6B02">
        <w:rPr>
          <w:rFonts w:asciiTheme="minorHAnsi" w:eastAsia="Times New Roman" w:hAnsiTheme="minorHAnsi" w:cstheme="minorHAnsi"/>
          <w:bCs/>
        </w:rPr>
        <w:t xml:space="preserve">that it </w:t>
      </w:r>
      <w:r w:rsidR="004023E1" w:rsidRPr="009C1942">
        <w:rPr>
          <w:rFonts w:asciiTheme="minorHAnsi" w:eastAsia="Times New Roman" w:hAnsiTheme="minorHAnsi" w:cstheme="minorHAnsi"/>
          <w:bCs/>
        </w:rPr>
        <w:t xml:space="preserve">may be taking place within </w:t>
      </w:r>
      <w:r w:rsidR="008C6B02">
        <w:rPr>
          <w:rFonts w:asciiTheme="minorHAnsi" w:eastAsia="Times New Roman" w:hAnsiTheme="minorHAnsi" w:cstheme="minorHAnsi"/>
          <w:bCs/>
        </w:rPr>
        <w:t>Cogent</w:t>
      </w:r>
      <w:r w:rsidR="004023E1" w:rsidRPr="009C1942">
        <w:rPr>
          <w:rFonts w:asciiTheme="minorHAnsi" w:eastAsia="Times New Roman" w:hAnsiTheme="minorHAnsi" w:cstheme="minorHAnsi"/>
          <w:bCs/>
        </w:rPr>
        <w:t xml:space="preserve"> or </w:t>
      </w:r>
      <w:r w:rsidR="008C6B02">
        <w:rPr>
          <w:rFonts w:asciiTheme="minorHAnsi" w:eastAsia="Times New Roman" w:hAnsiTheme="minorHAnsi" w:cstheme="minorHAnsi"/>
          <w:bCs/>
        </w:rPr>
        <w:t xml:space="preserve">our </w:t>
      </w:r>
      <w:r w:rsidR="004023E1" w:rsidRPr="009C1942">
        <w:rPr>
          <w:rFonts w:asciiTheme="minorHAnsi" w:eastAsia="Times New Roman" w:hAnsiTheme="minorHAnsi" w:cstheme="minorHAnsi"/>
          <w:bCs/>
        </w:rPr>
        <w:t>supply chains</w:t>
      </w:r>
      <w:r>
        <w:rPr>
          <w:rFonts w:asciiTheme="minorHAnsi" w:eastAsia="Times New Roman" w:hAnsiTheme="minorHAnsi" w:cstheme="minorHAnsi"/>
          <w:bCs/>
        </w:rPr>
        <w:t>, please seek advice</w:t>
      </w:r>
      <w:r w:rsidR="004023E1" w:rsidRPr="009C1942">
        <w:rPr>
          <w:rFonts w:asciiTheme="minorHAnsi" w:eastAsia="Times New Roman" w:hAnsiTheme="minorHAnsi" w:cstheme="minorHAnsi"/>
          <w:bCs/>
        </w:rPr>
        <w:t xml:space="preserve">. </w:t>
      </w:r>
    </w:p>
    <w:p w14:paraId="301CC764" w14:textId="56F3263E" w:rsidR="009C1942" w:rsidRDefault="009C1942" w:rsidP="009C1942">
      <w:pPr>
        <w:widowControl/>
        <w:autoSpaceDN/>
        <w:spacing w:after="120"/>
        <w:jc w:val="both"/>
        <w:textAlignment w:val="auto"/>
        <w:rPr>
          <w:rFonts w:asciiTheme="minorHAnsi" w:eastAsia="Times New Roman" w:hAnsiTheme="minorHAnsi" w:cstheme="minorHAnsi"/>
          <w:bCs/>
        </w:rPr>
      </w:pPr>
    </w:p>
    <w:p w14:paraId="490F0C10" w14:textId="7500FC16" w:rsidR="009C1942" w:rsidRDefault="009C1942" w:rsidP="009C1942">
      <w:pPr>
        <w:widowControl/>
        <w:autoSpaceDN/>
        <w:spacing w:after="120"/>
        <w:jc w:val="both"/>
        <w:textAlignment w:val="auto"/>
        <w:rPr>
          <w:rFonts w:asciiTheme="minorHAnsi" w:eastAsia="Times New Roman" w:hAnsiTheme="minorHAnsi" w:cstheme="minorHAnsi"/>
          <w:bCs/>
        </w:rPr>
      </w:pPr>
    </w:p>
    <w:p w14:paraId="41D3BC06" w14:textId="0B5B19E0" w:rsidR="009C1942" w:rsidRDefault="009C1942" w:rsidP="009C1942">
      <w:pPr>
        <w:widowControl/>
        <w:autoSpaceDN/>
        <w:spacing w:after="120"/>
        <w:jc w:val="both"/>
        <w:textAlignment w:val="auto"/>
        <w:rPr>
          <w:rFonts w:asciiTheme="minorHAnsi" w:eastAsia="Times New Roman" w:hAnsiTheme="minorHAnsi" w:cstheme="minorHAnsi"/>
          <w:bCs/>
        </w:rPr>
      </w:pPr>
    </w:p>
    <w:p w14:paraId="40FC65B1" w14:textId="75F91AFB" w:rsidR="009C1942" w:rsidRDefault="009C1942" w:rsidP="009C1942">
      <w:pPr>
        <w:widowControl/>
        <w:autoSpaceDN/>
        <w:spacing w:after="120"/>
        <w:jc w:val="both"/>
        <w:textAlignment w:val="auto"/>
        <w:rPr>
          <w:rFonts w:asciiTheme="minorHAnsi" w:eastAsia="Times New Roman" w:hAnsiTheme="minorHAnsi" w:cstheme="minorHAnsi"/>
          <w:bCs/>
        </w:rPr>
      </w:pPr>
    </w:p>
    <w:p w14:paraId="708D0E56" w14:textId="77777777" w:rsidR="009C1942" w:rsidRPr="009C1942" w:rsidRDefault="009C1942" w:rsidP="009C1942">
      <w:pPr>
        <w:widowControl/>
        <w:autoSpaceDN/>
        <w:spacing w:after="120"/>
        <w:jc w:val="both"/>
        <w:textAlignment w:val="auto"/>
        <w:rPr>
          <w:rFonts w:asciiTheme="minorHAnsi" w:eastAsia="Times New Roman" w:hAnsiTheme="minorHAnsi" w:cstheme="minorHAnsi"/>
          <w:bCs/>
        </w:rPr>
      </w:pPr>
    </w:p>
    <w:p w14:paraId="107D5732" w14:textId="77777777" w:rsidR="004023E1" w:rsidRPr="009C1942" w:rsidRDefault="004023E1" w:rsidP="009C1942">
      <w:pPr>
        <w:widowControl/>
        <w:autoSpaceDN/>
        <w:spacing w:after="120"/>
        <w:ind w:left="-284"/>
        <w:jc w:val="both"/>
        <w:textAlignment w:val="auto"/>
        <w:rPr>
          <w:rFonts w:asciiTheme="minorHAnsi" w:eastAsia="Times New Roman" w:hAnsiTheme="minorHAnsi" w:cstheme="minorHAnsi"/>
          <w:b/>
          <w:bCs/>
        </w:rPr>
      </w:pPr>
      <w:r w:rsidRPr="009C1942">
        <w:rPr>
          <w:rFonts w:asciiTheme="minorHAnsi" w:eastAsia="Times New Roman" w:hAnsiTheme="minorHAnsi" w:cstheme="minorHAnsi"/>
          <w:b/>
          <w:bCs/>
        </w:rPr>
        <w:t>3.3 Investigation</w:t>
      </w:r>
    </w:p>
    <w:p w14:paraId="107D5733" w14:textId="1D8E4175" w:rsidR="00053CAB" w:rsidRPr="009C1942" w:rsidRDefault="004023E1" w:rsidP="009C1942">
      <w:pPr>
        <w:widowControl/>
        <w:numPr>
          <w:ilvl w:val="0"/>
          <w:numId w:val="20"/>
        </w:numPr>
        <w:autoSpaceDN/>
        <w:spacing w:after="120"/>
        <w:ind w:left="85" w:right="-187" w:hanging="357"/>
        <w:jc w:val="both"/>
        <w:textAlignment w:val="auto"/>
        <w:rPr>
          <w:rFonts w:asciiTheme="minorHAnsi" w:eastAsia="Times New Roman" w:hAnsiTheme="minorHAnsi" w:cstheme="minorHAnsi"/>
        </w:rPr>
      </w:pPr>
      <w:r w:rsidRPr="009C1942">
        <w:rPr>
          <w:rFonts w:asciiTheme="minorHAnsi" w:eastAsia="Times New Roman" w:hAnsiTheme="minorHAnsi" w:cstheme="minorHAnsi"/>
        </w:rPr>
        <w:t>The Finance and Business Functions Director or HR Director (as appropriate) are responsible for investigating any reported suspicion that modern slavery or human trafficking may be taking place with our organisation or supply chains. Where appropriate the investigation may be delegated.</w:t>
      </w:r>
    </w:p>
    <w:p w14:paraId="107D5734" w14:textId="77777777" w:rsidR="004023E1" w:rsidRPr="009C1942" w:rsidRDefault="004023E1" w:rsidP="009C1942">
      <w:pPr>
        <w:widowControl/>
        <w:autoSpaceDN/>
        <w:spacing w:after="120"/>
        <w:ind w:left="-272"/>
        <w:jc w:val="both"/>
        <w:textAlignment w:val="auto"/>
        <w:rPr>
          <w:rFonts w:asciiTheme="minorHAnsi" w:eastAsia="Times New Roman" w:hAnsiTheme="minorHAnsi" w:cstheme="minorHAnsi"/>
          <w:bCs/>
        </w:rPr>
      </w:pPr>
      <w:r w:rsidRPr="009C1942">
        <w:rPr>
          <w:rFonts w:asciiTheme="minorHAnsi" w:eastAsia="Times New Roman" w:hAnsiTheme="minorHAnsi" w:cstheme="minorHAnsi"/>
          <w:b/>
          <w:bCs/>
        </w:rPr>
        <w:t>3.4. Case Conclusion</w:t>
      </w:r>
    </w:p>
    <w:p w14:paraId="107D5735" w14:textId="4233EC24" w:rsidR="004023E1" w:rsidRPr="009C1942" w:rsidRDefault="009C1942" w:rsidP="009C1942">
      <w:pPr>
        <w:widowControl/>
        <w:numPr>
          <w:ilvl w:val="0"/>
          <w:numId w:val="20"/>
        </w:numPr>
        <w:autoSpaceDN/>
        <w:spacing w:after="120"/>
        <w:ind w:left="85" w:right="-187" w:hanging="357"/>
        <w:jc w:val="both"/>
        <w:textAlignment w:val="auto"/>
        <w:rPr>
          <w:rFonts w:asciiTheme="minorHAnsi" w:eastAsia="Times New Roman" w:hAnsiTheme="minorHAnsi" w:cstheme="minorHAnsi"/>
          <w:bCs/>
        </w:rPr>
      </w:pPr>
      <w:r>
        <w:rPr>
          <w:rFonts w:asciiTheme="minorHAnsi" w:eastAsia="Times New Roman" w:hAnsiTheme="minorHAnsi" w:cstheme="minorHAnsi"/>
          <w:bCs/>
        </w:rPr>
        <w:t>If you</w:t>
      </w:r>
      <w:r w:rsidR="004023E1" w:rsidRPr="009C1942">
        <w:rPr>
          <w:rFonts w:asciiTheme="minorHAnsi" w:eastAsia="Times New Roman" w:hAnsiTheme="minorHAnsi" w:cstheme="minorHAnsi"/>
          <w:bCs/>
        </w:rPr>
        <w:t xml:space="preserve"> breach</w:t>
      </w:r>
      <w:r>
        <w:rPr>
          <w:rFonts w:asciiTheme="minorHAnsi" w:eastAsia="Times New Roman" w:hAnsiTheme="minorHAnsi" w:cstheme="minorHAnsi"/>
          <w:bCs/>
        </w:rPr>
        <w:t xml:space="preserve"> this policy, you may </w:t>
      </w:r>
      <w:r w:rsidR="004023E1" w:rsidRPr="009C1942">
        <w:rPr>
          <w:rFonts w:asciiTheme="minorHAnsi" w:eastAsia="Times New Roman" w:hAnsiTheme="minorHAnsi" w:cstheme="minorHAnsi"/>
          <w:bCs/>
        </w:rPr>
        <w:t>face disciplinary action, which could result in dismissal</w:t>
      </w:r>
      <w:r w:rsidR="002420A8" w:rsidRPr="009C1942">
        <w:rPr>
          <w:rFonts w:asciiTheme="minorHAnsi" w:eastAsia="Times New Roman" w:hAnsiTheme="minorHAnsi" w:cstheme="minorHAnsi"/>
          <w:bCs/>
        </w:rPr>
        <w:t xml:space="preserve"> or appropriate action to cancel services provided</w:t>
      </w:r>
      <w:r w:rsidR="004023E1" w:rsidRPr="009C1942">
        <w:rPr>
          <w:rFonts w:asciiTheme="minorHAnsi" w:eastAsia="Times New Roman" w:hAnsiTheme="minorHAnsi" w:cstheme="minorHAnsi"/>
          <w:bCs/>
        </w:rPr>
        <w:t>.</w:t>
      </w:r>
    </w:p>
    <w:p w14:paraId="107D5736" w14:textId="6852C136" w:rsidR="004023E1" w:rsidRPr="009C1942" w:rsidRDefault="009C1942" w:rsidP="009C1942">
      <w:pPr>
        <w:widowControl/>
        <w:numPr>
          <w:ilvl w:val="0"/>
          <w:numId w:val="20"/>
        </w:numPr>
        <w:autoSpaceDN/>
        <w:spacing w:before="100" w:beforeAutospacing="1" w:after="120"/>
        <w:ind w:left="90" w:right="-188"/>
        <w:jc w:val="both"/>
        <w:textAlignment w:val="auto"/>
        <w:rPr>
          <w:rFonts w:asciiTheme="minorHAnsi" w:eastAsia="Times New Roman" w:hAnsiTheme="minorHAnsi" w:cstheme="minorHAnsi"/>
          <w:bCs/>
        </w:rPr>
      </w:pPr>
      <w:r>
        <w:rPr>
          <w:rFonts w:asciiTheme="minorHAnsi" w:eastAsia="Times New Roman" w:hAnsiTheme="minorHAnsi" w:cstheme="minorHAnsi"/>
          <w:bCs/>
        </w:rPr>
        <w:t>We</w:t>
      </w:r>
      <w:r w:rsidR="004023E1" w:rsidRPr="009C1942">
        <w:rPr>
          <w:rFonts w:asciiTheme="minorHAnsi" w:eastAsia="Times New Roman" w:hAnsiTheme="minorHAnsi" w:cstheme="minorHAnsi"/>
          <w:bCs/>
        </w:rPr>
        <w:t xml:space="preserve"> reserve the right to terminate </w:t>
      </w:r>
      <w:r>
        <w:rPr>
          <w:rFonts w:asciiTheme="minorHAnsi" w:eastAsia="Times New Roman" w:hAnsiTheme="minorHAnsi" w:cstheme="minorHAnsi"/>
          <w:bCs/>
        </w:rPr>
        <w:t>our</w:t>
      </w:r>
      <w:r w:rsidR="004023E1" w:rsidRPr="009C1942">
        <w:rPr>
          <w:rFonts w:asciiTheme="minorHAnsi" w:eastAsia="Times New Roman" w:hAnsiTheme="minorHAnsi" w:cstheme="minorHAnsi"/>
          <w:bCs/>
        </w:rPr>
        <w:t xml:space="preserve"> relationship with any individual or organisation with whom </w:t>
      </w:r>
      <w:r>
        <w:rPr>
          <w:rFonts w:asciiTheme="minorHAnsi" w:eastAsia="Times New Roman" w:hAnsiTheme="minorHAnsi" w:cstheme="minorHAnsi"/>
          <w:bCs/>
        </w:rPr>
        <w:t>we</w:t>
      </w:r>
      <w:r w:rsidR="004023E1" w:rsidRPr="009C1942">
        <w:rPr>
          <w:rFonts w:asciiTheme="minorHAnsi" w:eastAsia="Times New Roman" w:hAnsiTheme="minorHAnsi" w:cstheme="minorHAnsi"/>
          <w:bCs/>
        </w:rPr>
        <w:t xml:space="preserve"> contract directly, or </w:t>
      </w:r>
      <w:proofErr w:type="gramStart"/>
      <w:r w:rsidR="004023E1" w:rsidRPr="009C1942">
        <w:rPr>
          <w:rFonts w:asciiTheme="minorHAnsi" w:eastAsia="Times New Roman" w:hAnsiTheme="minorHAnsi" w:cstheme="minorHAnsi"/>
          <w:bCs/>
        </w:rPr>
        <w:t>appoint</w:t>
      </w:r>
      <w:proofErr w:type="gramEnd"/>
      <w:r w:rsidR="004023E1" w:rsidRPr="009C1942">
        <w:rPr>
          <w:rFonts w:asciiTheme="minorHAnsi" w:eastAsia="Times New Roman" w:hAnsiTheme="minorHAnsi" w:cstheme="minorHAnsi"/>
          <w:bCs/>
        </w:rPr>
        <w:t xml:space="preserve"> to act on </w:t>
      </w:r>
      <w:r>
        <w:rPr>
          <w:rFonts w:asciiTheme="minorHAnsi" w:eastAsia="Times New Roman" w:hAnsiTheme="minorHAnsi" w:cstheme="minorHAnsi"/>
          <w:bCs/>
        </w:rPr>
        <w:t>our</w:t>
      </w:r>
      <w:r w:rsidR="004023E1" w:rsidRPr="009C1942">
        <w:rPr>
          <w:rFonts w:asciiTheme="minorHAnsi" w:eastAsia="Times New Roman" w:hAnsiTheme="minorHAnsi" w:cstheme="minorHAnsi"/>
          <w:bCs/>
        </w:rPr>
        <w:t xml:space="preserve"> behalf, where modern slavery is suspected.</w:t>
      </w:r>
    </w:p>
    <w:p w14:paraId="107D5737" w14:textId="77777777" w:rsidR="004023E1" w:rsidRPr="009C1942" w:rsidRDefault="004023E1" w:rsidP="009C1942">
      <w:pPr>
        <w:widowControl/>
        <w:autoSpaceDN/>
        <w:spacing w:after="120"/>
        <w:ind w:left="-284" w:right="-187"/>
        <w:jc w:val="both"/>
        <w:textAlignment w:val="auto"/>
        <w:rPr>
          <w:rFonts w:asciiTheme="minorHAnsi" w:eastAsia="Times New Roman" w:hAnsiTheme="minorHAnsi" w:cstheme="minorHAnsi"/>
          <w:b/>
        </w:rPr>
      </w:pPr>
      <w:r w:rsidRPr="009C1942">
        <w:rPr>
          <w:rFonts w:asciiTheme="minorHAnsi" w:eastAsia="Times New Roman" w:hAnsiTheme="minorHAnsi" w:cstheme="minorHAnsi"/>
          <w:b/>
        </w:rPr>
        <w:t>4. Associated Documentation</w:t>
      </w:r>
    </w:p>
    <w:p w14:paraId="107D5738" w14:textId="3F5A7AD2" w:rsidR="004023E1" w:rsidRDefault="004023E1" w:rsidP="009C1942">
      <w:pPr>
        <w:widowControl/>
        <w:numPr>
          <w:ilvl w:val="0"/>
          <w:numId w:val="18"/>
        </w:numPr>
        <w:autoSpaceDN/>
        <w:spacing w:after="120"/>
        <w:ind w:left="431" w:right="-187" w:hanging="357"/>
        <w:jc w:val="both"/>
        <w:textAlignment w:val="auto"/>
        <w:rPr>
          <w:rFonts w:asciiTheme="minorHAnsi" w:eastAsia="Times New Roman" w:hAnsiTheme="minorHAnsi" w:cstheme="minorHAnsi"/>
        </w:rPr>
      </w:pPr>
      <w:r w:rsidRPr="009C1942">
        <w:rPr>
          <w:rFonts w:asciiTheme="minorHAnsi" w:eastAsia="Times New Roman" w:hAnsiTheme="minorHAnsi" w:cstheme="minorHAnsi"/>
        </w:rPr>
        <w:t xml:space="preserve">Cogent Slavery and Human Trafficking </w:t>
      </w:r>
      <w:r w:rsidR="00AB2BB9" w:rsidRPr="009C1942">
        <w:rPr>
          <w:rFonts w:asciiTheme="minorHAnsi" w:eastAsia="Times New Roman" w:hAnsiTheme="minorHAnsi" w:cstheme="minorHAnsi"/>
        </w:rPr>
        <w:t>Statement</w:t>
      </w:r>
      <w:r w:rsidR="00AB2BB9">
        <w:rPr>
          <w:rFonts w:asciiTheme="minorHAnsi" w:eastAsia="Times New Roman" w:hAnsiTheme="minorHAnsi" w:cstheme="minorHAnsi"/>
        </w:rPr>
        <w:t>.</w:t>
      </w:r>
    </w:p>
    <w:p w14:paraId="484E0C8A" w14:textId="1B235DD0" w:rsidR="009C1942" w:rsidRDefault="009C1942" w:rsidP="009C1942">
      <w:pPr>
        <w:widowControl/>
        <w:numPr>
          <w:ilvl w:val="0"/>
          <w:numId w:val="18"/>
        </w:numPr>
        <w:autoSpaceDN/>
        <w:spacing w:after="120"/>
        <w:ind w:left="431" w:right="-187" w:hanging="357"/>
        <w:jc w:val="both"/>
        <w:textAlignment w:val="auto"/>
        <w:rPr>
          <w:rFonts w:asciiTheme="minorHAnsi" w:eastAsia="Times New Roman" w:hAnsiTheme="minorHAnsi" w:cstheme="minorHAnsi"/>
        </w:rPr>
      </w:pPr>
      <w:r>
        <w:rPr>
          <w:rFonts w:asciiTheme="minorHAnsi" w:eastAsia="Times New Roman" w:hAnsiTheme="minorHAnsi" w:cstheme="minorHAnsi"/>
        </w:rPr>
        <w:t xml:space="preserve">Disciplinary </w:t>
      </w:r>
      <w:r w:rsidR="00AB2BB9">
        <w:rPr>
          <w:rFonts w:asciiTheme="minorHAnsi" w:eastAsia="Times New Roman" w:hAnsiTheme="minorHAnsi" w:cstheme="minorHAnsi"/>
        </w:rPr>
        <w:t>Policy.</w:t>
      </w:r>
    </w:p>
    <w:p w14:paraId="7C445EC8" w14:textId="0038BF1C" w:rsidR="009C1942" w:rsidRPr="009C1942" w:rsidRDefault="009C1942" w:rsidP="009C1942">
      <w:pPr>
        <w:widowControl/>
        <w:numPr>
          <w:ilvl w:val="0"/>
          <w:numId w:val="18"/>
        </w:numPr>
        <w:autoSpaceDN/>
        <w:spacing w:after="120"/>
        <w:ind w:left="431" w:right="-187" w:hanging="357"/>
        <w:jc w:val="both"/>
        <w:textAlignment w:val="auto"/>
        <w:rPr>
          <w:rFonts w:asciiTheme="minorHAnsi" w:eastAsia="Times New Roman" w:hAnsiTheme="minorHAnsi" w:cstheme="minorHAnsi"/>
        </w:rPr>
      </w:pPr>
      <w:r>
        <w:rPr>
          <w:rFonts w:asciiTheme="minorHAnsi" w:eastAsia="Times New Roman" w:hAnsiTheme="minorHAnsi" w:cstheme="minorHAnsi"/>
        </w:rPr>
        <w:t>Whistleblowing Policy.</w:t>
      </w:r>
    </w:p>
    <w:p w14:paraId="107D5739" w14:textId="77777777" w:rsidR="000F4272" w:rsidRPr="009C1942" w:rsidRDefault="000F4272" w:rsidP="009C1942">
      <w:pPr>
        <w:suppressAutoHyphens w:val="0"/>
        <w:jc w:val="both"/>
        <w:rPr>
          <w:rFonts w:asciiTheme="minorHAnsi" w:hAnsiTheme="minorHAnsi" w:cstheme="minorHAnsi"/>
        </w:rPr>
      </w:pPr>
    </w:p>
    <w:sectPr w:rsidR="000F4272" w:rsidRPr="009C1942" w:rsidSect="009C1942">
      <w:headerReference w:type="default" r:id="rId13"/>
      <w:footerReference w:type="default" r:id="rId14"/>
      <w:pgSz w:w="11906" w:h="16838"/>
      <w:pgMar w:top="1134" w:right="1361" w:bottom="1134" w:left="1361" w:header="709" w:footer="70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2F87C" w14:textId="77777777" w:rsidR="00D96CD7" w:rsidRDefault="00D96CD7">
      <w:r>
        <w:separator/>
      </w:r>
    </w:p>
  </w:endnote>
  <w:endnote w:type="continuationSeparator" w:id="0">
    <w:p w14:paraId="3E965AA4" w14:textId="77777777" w:rsidR="00D96CD7" w:rsidRDefault="00D9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Light">
    <w:altName w:val="Arial"/>
    <w:charset w:val="00"/>
    <w:family w:val="modern"/>
    <w:pitch w:val="variable"/>
  </w:font>
  <w:font w:name="Arial">
    <w:panose1 w:val="020B0604020202020204"/>
    <w:charset w:val="00"/>
    <w:family w:val="swiss"/>
    <w:pitch w:val="variable"/>
    <w:sig w:usb0="E0002EFF" w:usb1="C000785B" w:usb2="00000009" w:usb3="00000000" w:csb0="000001FF" w:csb1="00000000"/>
  </w:font>
  <w:font w:name="DINEngschrift">
    <w:altName w:val="DINEngschrift"/>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13"/>
      <w:gridCol w:w="4571"/>
    </w:tblGrid>
    <w:tr w:rsidR="00CD3D75" w14:paraId="107D5742" w14:textId="77777777" w:rsidTr="004023E1">
      <w:trPr>
        <w:trHeight w:hRule="exact" w:val="115"/>
        <w:jc w:val="center"/>
      </w:trPr>
      <w:tc>
        <w:tcPr>
          <w:tcW w:w="4686" w:type="dxa"/>
          <w:shd w:val="clear" w:color="auto" w:fill="0B75A7"/>
          <w:tcMar>
            <w:top w:w="0" w:type="dxa"/>
            <w:bottom w:w="0" w:type="dxa"/>
          </w:tcMar>
        </w:tcPr>
        <w:p w14:paraId="107D5740" w14:textId="77777777" w:rsidR="00CD3D75" w:rsidRDefault="00CD3D75">
          <w:pPr>
            <w:pStyle w:val="Header"/>
            <w:rPr>
              <w:caps/>
              <w:sz w:val="18"/>
            </w:rPr>
          </w:pPr>
        </w:p>
      </w:tc>
      <w:tc>
        <w:tcPr>
          <w:tcW w:w="4674" w:type="dxa"/>
          <w:shd w:val="clear" w:color="auto" w:fill="0B75A7"/>
          <w:tcMar>
            <w:top w:w="0" w:type="dxa"/>
            <w:bottom w:w="0" w:type="dxa"/>
          </w:tcMar>
        </w:tcPr>
        <w:p w14:paraId="107D5741" w14:textId="77777777" w:rsidR="00CD3D75" w:rsidRDefault="00CD3D75">
          <w:pPr>
            <w:pStyle w:val="Header"/>
            <w:jc w:val="right"/>
            <w:rPr>
              <w:caps/>
              <w:sz w:val="18"/>
            </w:rPr>
          </w:pPr>
        </w:p>
      </w:tc>
    </w:tr>
    <w:tr w:rsidR="00CD3D75" w14:paraId="107D5748" w14:textId="77777777">
      <w:trPr>
        <w:jc w:val="center"/>
      </w:trPr>
      <w:tc>
        <w:tcPr>
          <w:tcW w:w="4686" w:type="dxa"/>
          <w:shd w:val="clear" w:color="auto" w:fill="auto"/>
          <w:vAlign w:val="center"/>
        </w:tcPr>
        <w:p w14:paraId="107D5743" w14:textId="0D956F4A" w:rsidR="00CD3D75" w:rsidRPr="004023E1" w:rsidRDefault="00CD3D75">
          <w:pPr>
            <w:pStyle w:val="Footer"/>
            <w:rPr>
              <w:caps/>
              <w:color w:val="808080"/>
              <w:sz w:val="16"/>
              <w:szCs w:val="16"/>
            </w:rPr>
          </w:pPr>
          <w:r w:rsidRPr="004023E1">
            <w:rPr>
              <w:caps/>
              <w:color w:val="808080"/>
              <w:sz w:val="16"/>
              <w:szCs w:val="16"/>
            </w:rPr>
            <w:t xml:space="preserve">LAst updated: </w:t>
          </w:r>
          <w:r w:rsidR="00954978">
            <w:rPr>
              <w:caps/>
              <w:color w:val="808080"/>
              <w:sz w:val="16"/>
              <w:szCs w:val="16"/>
            </w:rPr>
            <w:t>V</w:t>
          </w:r>
          <w:r w:rsidR="006C7938">
            <w:rPr>
              <w:caps/>
              <w:color w:val="808080"/>
              <w:sz w:val="16"/>
              <w:szCs w:val="16"/>
            </w:rPr>
            <w:t>8</w:t>
          </w:r>
          <w:r w:rsidR="00954978">
            <w:rPr>
              <w:caps/>
              <w:color w:val="808080"/>
              <w:sz w:val="16"/>
              <w:szCs w:val="16"/>
            </w:rPr>
            <w:t xml:space="preserve"> </w:t>
          </w:r>
          <w:r w:rsidR="006C7938">
            <w:rPr>
              <w:caps/>
              <w:color w:val="808080"/>
              <w:sz w:val="16"/>
              <w:szCs w:val="16"/>
            </w:rPr>
            <w:t>Feb</w:t>
          </w:r>
          <w:r w:rsidR="009C1942">
            <w:rPr>
              <w:caps/>
              <w:color w:val="808080"/>
              <w:sz w:val="16"/>
              <w:szCs w:val="16"/>
            </w:rPr>
            <w:t xml:space="preserve"> 2</w:t>
          </w:r>
          <w:r w:rsidR="006C7938">
            <w:rPr>
              <w:caps/>
              <w:color w:val="808080"/>
              <w:sz w:val="16"/>
              <w:szCs w:val="16"/>
            </w:rPr>
            <w:t>5</w:t>
          </w:r>
        </w:p>
        <w:p w14:paraId="107D5744" w14:textId="77777777" w:rsidR="00CD3D75" w:rsidRPr="004023E1" w:rsidRDefault="00CD3D75">
          <w:pPr>
            <w:pStyle w:val="Footer"/>
            <w:rPr>
              <w:caps/>
              <w:color w:val="808080"/>
              <w:sz w:val="16"/>
              <w:szCs w:val="16"/>
            </w:rPr>
          </w:pPr>
          <w:r w:rsidRPr="004023E1">
            <w:rPr>
              <w:caps/>
              <w:color w:val="808080"/>
              <w:sz w:val="16"/>
              <w:szCs w:val="16"/>
            </w:rPr>
            <w:t xml:space="preserve">Responsibility: </w:t>
          </w:r>
          <w:r w:rsidR="00B0051A" w:rsidRPr="004023E1">
            <w:rPr>
              <w:caps/>
              <w:color w:val="808080"/>
              <w:sz w:val="16"/>
              <w:szCs w:val="16"/>
            </w:rPr>
            <w:t>Denise bentley, hr manager</w:t>
          </w:r>
        </w:p>
        <w:p w14:paraId="107D5745" w14:textId="1FF37C31" w:rsidR="00CD3D75" w:rsidRPr="004023E1" w:rsidRDefault="00CD3D75">
          <w:pPr>
            <w:pStyle w:val="Footer"/>
            <w:rPr>
              <w:caps/>
              <w:color w:val="808080"/>
              <w:sz w:val="16"/>
              <w:szCs w:val="16"/>
            </w:rPr>
          </w:pPr>
          <w:r w:rsidRPr="004023E1">
            <w:rPr>
              <w:caps/>
              <w:color w:val="808080"/>
              <w:sz w:val="16"/>
              <w:szCs w:val="16"/>
            </w:rPr>
            <w:t xml:space="preserve">Next review: </w:t>
          </w:r>
          <w:r w:rsidR="006C7938">
            <w:rPr>
              <w:caps/>
              <w:color w:val="808080"/>
              <w:sz w:val="16"/>
              <w:szCs w:val="16"/>
            </w:rPr>
            <w:t>Dec</w:t>
          </w:r>
          <w:r w:rsidR="009C1942">
            <w:rPr>
              <w:caps/>
              <w:color w:val="808080"/>
              <w:sz w:val="16"/>
              <w:szCs w:val="16"/>
            </w:rPr>
            <w:t xml:space="preserve"> 2</w:t>
          </w:r>
          <w:r w:rsidR="006C7938">
            <w:rPr>
              <w:caps/>
              <w:color w:val="808080"/>
              <w:sz w:val="16"/>
              <w:szCs w:val="16"/>
            </w:rPr>
            <w:t>6</w:t>
          </w:r>
        </w:p>
        <w:p w14:paraId="107D5746" w14:textId="77777777" w:rsidR="00CD3D75" w:rsidRPr="004023E1" w:rsidRDefault="004023E1" w:rsidP="004023E1">
          <w:pPr>
            <w:pStyle w:val="Footer"/>
            <w:rPr>
              <w:caps/>
              <w:color w:val="808080"/>
              <w:sz w:val="18"/>
              <w:szCs w:val="18"/>
            </w:rPr>
          </w:pPr>
          <w:r>
            <w:rPr>
              <w:caps/>
              <w:color w:val="808080"/>
              <w:sz w:val="16"/>
              <w:szCs w:val="16"/>
            </w:rPr>
            <w:t>ANTI-SLAVERY &amp; HUMAN TRAFFICKING</w:t>
          </w:r>
          <w:r w:rsidR="00CD3D75" w:rsidRPr="004023E1">
            <w:rPr>
              <w:caps/>
              <w:color w:val="808080"/>
              <w:sz w:val="16"/>
              <w:szCs w:val="16"/>
            </w:rPr>
            <w:t xml:space="preserve"> policy approved </w:t>
          </w:r>
          <w:r>
            <w:rPr>
              <w:caps/>
              <w:color w:val="808080"/>
              <w:sz w:val="16"/>
              <w:szCs w:val="16"/>
            </w:rPr>
            <w:t>SEP 15</w:t>
          </w:r>
        </w:p>
      </w:tc>
      <w:tc>
        <w:tcPr>
          <w:tcW w:w="4674" w:type="dxa"/>
          <w:shd w:val="clear" w:color="auto" w:fill="auto"/>
          <w:vAlign w:val="center"/>
        </w:tcPr>
        <w:p w14:paraId="107D5747" w14:textId="73AA4AC8" w:rsidR="00CD3D75" w:rsidRPr="004023E1" w:rsidRDefault="00CD3D75">
          <w:pPr>
            <w:pStyle w:val="Footer"/>
            <w:jc w:val="right"/>
            <w:rPr>
              <w:caps/>
              <w:color w:val="808080"/>
              <w:sz w:val="18"/>
              <w:szCs w:val="18"/>
            </w:rPr>
          </w:pPr>
          <w:r w:rsidRPr="004023E1">
            <w:rPr>
              <w:caps/>
              <w:color w:val="808080"/>
              <w:sz w:val="18"/>
              <w:szCs w:val="18"/>
            </w:rPr>
            <w:fldChar w:fldCharType="begin"/>
          </w:r>
          <w:r w:rsidRPr="004023E1">
            <w:rPr>
              <w:caps/>
              <w:color w:val="808080"/>
              <w:sz w:val="18"/>
              <w:szCs w:val="18"/>
            </w:rPr>
            <w:instrText xml:space="preserve"> PAGE   \* MERGEFORMAT </w:instrText>
          </w:r>
          <w:r w:rsidRPr="004023E1">
            <w:rPr>
              <w:caps/>
              <w:color w:val="808080"/>
              <w:sz w:val="18"/>
              <w:szCs w:val="18"/>
            </w:rPr>
            <w:fldChar w:fldCharType="separate"/>
          </w:r>
          <w:r w:rsidR="009C1942">
            <w:rPr>
              <w:caps/>
              <w:noProof/>
              <w:color w:val="808080"/>
              <w:sz w:val="18"/>
              <w:szCs w:val="18"/>
            </w:rPr>
            <w:t>1</w:t>
          </w:r>
          <w:r w:rsidRPr="004023E1">
            <w:rPr>
              <w:caps/>
              <w:noProof/>
              <w:color w:val="808080"/>
              <w:sz w:val="18"/>
              <w:szCs w:val="18"/>
            </w:rPr>
            <w:fldChar w:fldCharType="end"/>
          </w:r>
        </w:p>
      </w:tc>
    </w:tr>
  </w:tbl>
  <w:p w14:paraId="107D5749" w14:textId="77777777" w:rsidR="00C17ECE" w:rsidRDefault="00C17EC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08FCB" w14:textId="77777777" w:rsidR="00D96CD7" w:rsidRDefault="00D96CD7">
      <w:r>
        <w:rPr>
          <w:color w:val="000000"/>
        </w:rPr>
        <w:separator/>
      </w:r>
    </w:p>
  </w:footnote>
  <w:footnote w:type="continuationSeparator" w:id="0">
    <w:p w14:paraId="2BC92CF6" w14:textId="77777777" w:rsidR="00D96CD7" w:rsidRDefault="00D96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D573E" w14:textId="162D9014" w:rsidR="00C17ECE" w:rsidRDefault="00053CAB">
    <w:pPr>
      <w:pStyle w:val="Header"/>
    </w:pPr>
    <w:r>
      <w:rPr>
        <w:noProof/>
        <w:lang w:val="en-GB" w:eastAsia="en-GB"/>
      </w:rPr>
      <w:drawing>
        <wp:anchor distT="0" distB="0" distL="114300" distR="114300" simplePos="0" relativeHeight="251658240" behindDoc="0" locked="0" layoutInCell="1" allowOverlap="1" wp14:anchorId="72668FFE" wp14:editId="7C612923">
          <wp:simplePos x="0" y="0"/>
          <wp:positionH relativeFrom="margin">
            <wp:posOffset>4051300</wp:posOffset>
          </wp:positionH>
          <wp:positionV relativeFrom="paragraph">
            <wp:posOffset>-247015</wp:posOffset>
          </wp:positionV>
          <wp:extent cx="1723982"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gent-Logo-Main-Col-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3982" cy="457200"/>
                  </a:xfrm>
                  <a:prstGeom prst="rect">
                    <a:avLst/>
                  </a:prstGeom>
                </pic:spPr>
              </pic:pic>
            </a:graphicData>
          </a:graphic>
          <wp14:sizeRelH relativeFrom="margin">
            <wp14:pctWidth>0</wp14:pctWidth>
          </wp14:sizeRelH>
          <wp14:sizeRelV relativeFrom="margin">
            <wp14:pctHeight>0</wp14:pctHeight>
          </wp14:sizeRelV>
        </wp:anchor>
      </w:drawing>
    </w:r>
  </w:p>
  <w:p w14:paraId="107D573F" w14:textId="77777777" w:rsidR="00C17ECE" w:rsidRDefault="00C17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5B2"/>
    <w:multiLevelType w:val="hybridMultilevel"/>
    <w:tmpl w:val="16180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1D1DFF"/>
    <w:multiLevelType w:val="hybridMultilevel"/>
    <w:tmpl w:val="FF0E7742"/>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066345C7"/>
    <w:multiLevelType w:val="hybridMultilevel"/>
    <w:tmpl w:val="5FEE8FF6"/>
    <w:lvl w:ilvl="0" w:tplc="08090003">
      <w:start w:val="1"/>
      <w:numFmt w:val="bullet"/>
      <w:lvlText w:val="o"/>
      <w:lvlJc w:val="left"/>
      <w:pPr>
        <w:ind w:left="448" w:hanging="360"/>
      </w:pPr>
      <w:rPr>
        <w:rFonts w:ascii="Courier New" w:hAnsi="Courier New" w:cs="Courier New" w:hint="default"/>
      </w:rPr>
    </w:lvl>
    <w:lvl w:ilvl="1" w:tplc="08090003" w:tentative="1">
      <w:start w:val="1"/>
      <w:numFmt w:val="bullet"/>
      <w:lvlText w:val="o"/>
      <w:lvlJc w:val="left"/>
      <w:pPr>
        <w:ind w:left="1168" w:hanging="360"/>
      </w:pPr>
      <w:rPr>
        <w:rFonts w:ascii="Courier New" w:hAnsi="Courier New" w:cs="Courier New" w:hint="default"/>
      </w:rPr>
    </w:lvl>
    <w:lvl w:ilvl="2" w:tplc="08090005" w:tentative="1">
      <w:start w:val="1"/>
      <w:numFmt w:val="bullet"/>
      <w:lvlText w:val=""/>
      <w:lvlJc w:val="left"/>
      <w:pPr>
        <w:ind w:left="1888" w:hanging="360"/>
      </w:pPr>
      <w:rPr>
        <w:rFonts w:ascii="Wingdings" w:hAnsi="Wingdings" w:hint="default"/>
      </w:rPr>
    </w:lvl>
    <w:lvl w:ilvl="3" w:tplc="08090001" w:tentative="1">
      <w:start w:val="1"/>
      <w:numFmt w:val="bullet"/>
      <w:lvlText w:val=""/>
      <w:lvlJc w:val="left"/>
      <w:pPr>
        <w:ind w:left="2608" w:hanging="360"/>
      </w:pPr>
      <w:rPr>
        <w:rFonts w:ascii="Symbol" w:hAnsi="Symbol" w:hint="default"/>
      </w:rPr>
    </w:lvl>
    <w:lvl w:ilvl="4" w:tplc="08090003" w:tentative="1">
      <w:start w:val="1"/>
      <w:numFmt w:val="bullet"/>
      <w:lvlText w:val="o"/>
      <w:lvlJc w:val="left"/>
      <w:pPr>
        <w:ind w:left="3328" w:hanging="360"/>
      </w:pPr>
      <w:rPr>
        <w:rFonts w:ascii="Courier New" w:hAnsi="Courier New" w:cs="Courier New" w:hint="default"/>
      </w:rPr>
    </w:lvl>
    <w:lvl w:ilvl="5" w:tplc="08090005" w:tentative="1">
      <w:start w:val="1"/>
      <w:numFmt w:val="bullet"/>
      <w:lvlText w:val=""/>
      <w:lvlJc w:val="left"/>
      <w:pPr>
        <w:ind w:left="4048" w:hanging="360"/>
      </w:pPr>
      <w:rPr>
        <w:rFonts w:ascii="Wingdings" w:hAnsi="Wingdings" w:hint="default"/>
      </w:rPr>
    </w:lvl>
    <w:lvl w:ilvl="6" w:tplc="08090001" w:tentative="1">
      <w:start w:val="1"/>
      <w:numFmt w:val="bullet"/>
      <w:lvlText w:val=""/>
      <w:lvlJc w:val="left"/>
      <w:pPr>
        <w:ind w:left="4768" w:hanging="360"/>
      </w:pPr>
      <w:rPr>
        <w:rFonts w:ascii="Symbol" w:hAnsi="Symbol" w:hint="default"/>
      </w:rPr>
    </w:lvl>
    <w:lvl w:ilvl="7" w:tplc="08090003" w:tentative="1">
      <w:start w:val="1"/>
      <w:numFmt w:val="bullet"/>
      <w:lvlText w:val="o"/>
      <w:lvlJc w:val="left"/>
      <w:pPr>
        <w:ind w:left="5488" w:hanging="360"/>
      </w:pPr>
      <w:rPr>
        <w:rFonts w:ascii="Courier New" w:hAnsi="Courier New" w:cs="Courier New" w:hint="default"/>
      </w:rPr>
    </w:lvl>
    <w:lvl w:ilvl="8" w:tplc="08090005" w:tentative="1">
      <w:start w:val="1"/>
      <w:numFmt w:val="bullet"/>
      <w:lvlText w:val=""/>
      <w:lvlJc w:val="left"/>
      <w:pPr>
        <w:ind w:left="6208" w:hanging="360"/>
      </w:pPr>
      <w:rPr>
        <w:rFonts w:ascii="Wingdings" w:hAnsi="Wingdings" w:hint="default"/>
      </w:rPr>
    </w:lvl>
  </w:abstractNum>
  <w:abstractNum w:abstractNumId="3" w15:restartNumberingAfterBreak="0">
    <w:nsid w:val="08B41D6E"/>
    <w:multiLevelType w:val="hybridMultilevel"/>
    <w:tmpl w:val="5ADE8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C13A43"/>
    <w:multiLevelType w:val="hybridMultilevel"/>
    <w:tmpl w:val="B344B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044BF2"/>
    <w:multiLevelType w:val="multilevel"/>
    <w:tmpl w:val="8B687C8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11A4E71"/>
    <w:multiLevelType w:val="hybridMultilevel"/>
    <w:tmpl w:val="0D8066D2"/>
    <w:lvl w:ilvl="0" w:tplc="08090001">
      <w:start w:val="1"/>
      <w:numFmt w:val="bullet"/>
      <w:lvlText w:val=""/>
      <w:lvlJc w:val="left"/>
      <w:pPr>
        <w:ind w:left="-708" w:hanging="360"/>
      </w:pPr>
      <w:rPr>
        <w:rFonts w:ascii="Symbol" w:hAnsi="Symbol" w:hint="default"/>
      </w:rPr>
    </w:lvl>
    <w:lvl w:ilvl="1" w:tplc="08090003">
      <w:start w:val="1"/>
      <w:numFmt w:val="bullet"/>
      <w:lvlText w:val="o"/>
      <w:lvlJc w:val="left"/>
      <w:pPr>
        <w:ind w:left="12" w:hanging="360"/>
      </w:pPr>
      <w:rPr>
        <w:rFonts w:ascii="Courier New" w:hAnsi="Courier New" w:cs="Courier New" w:hint="default"/>
      </w:rPr>
    </w:lvl>
    <w:lvl w:ilvl="2" w:tplc="08090005">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7" w15:restartNumberingAfterBreak="0">
    <w:nsid w:val="11D9629E"/>
    <w:multiLevelType w:val="hybridMultilevel"/>
    <w:tmpl w:val="1F8A4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E969E9"/>
    <w:multiLevelType w:val="hybridMultilevel"/>
    <w:tmpl w:val="E0F0D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A221F5"/>
    <w:multiLevelType w:val="multilevel"/>
    <w:tmpl w:val="D1BCA0A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30A6C9B"/>
    <w:multiLevelType w:val="hybridMultilevel"/>
    <w:tmpl w:val="A032338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1" w15:restartNumberingAfterBreak="0">
    <w:nsid w:val="25113F65"/>
    <w:multiLevelType w:val="multilevel"/>
    <w:tmpl w:val="83D05402"/>
    <w:styleLink w:val="LFO1"/>
    <w:lvl w:ilvl="0">
      <w:numFmt w:val="bullet"/>
      <w:pStyle w:val="ListParagraph"/>
      <w:lvlText w:val=""/>
      <w:lvlJc w:val="left"/>
      <w:pPr>
        <w:ind w:left="720" w:hanging="360"/>
      </w:pPr>
      <w:rPr>
        <w:rFonts w:ascii="Symbol" w:hAnsi="Symbol"/>
        <w:color w:val="4F81B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BB31FBA"/>
    <w:multiLevelType w:val="multilevel"/>
    <w:tmpl w:val="8F2025BE"/>
    <w:lvl w:ilvl="0">
      <w:start w:val="1"/>
      <w:numFmt w:val="bullet"/>
      <w:lvlText w:val=""/>
      <w:lvlJc w:val="left"/>
      <w:pPr>
        <w:ind w:left="76" w:hanging="360"/>
      </w:pPr>
      <w:rPr>
        <w:rFonts w:ascii="Symbol" w:hAnsi="Symbol" w:hint="default"/>
      </w:rPr>
    </w:lvl>
    <w:lvl w:ilvl="1">
      <w:start w:val="1"/>
      <w:numFmt w:val="decimal"/>
      <w:isLgl/>
      <w:lvlText w:val="%1.%2"/>
      <w:lvlJc w:val="left"/>
      <w:pPr>
        <w:ind w:left="146" w:hanging="43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13" w15:restartNumberingAfterBreak="0">
    <w:nsid w:val="31815439"/>
    <w:multiLevelType w:val="multilevel"/>
    <w:tmpl w:val="CBA2C3D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368672A5"/>
    <w:multiLevelType w:val="multilevel"/>
    <w:tmpl w:val="F01CF94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369114CC"/>
    <w:multiLevelType w:val="multilevel"/>
    <w:tmpl w:val="2776557A"/>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6A529B5"/>
    <w:multiLevelType w:val="multilevel"/>
    <w:tmpl w:val="910CE0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3A422D2A"/>
    <w:multiLevelType w:val="multilevel"/>
    <w:tmpl w:val="DAEC48B4"/>
    <w:lvl w:ilvl="0">
      <w:start w:val="1"/>
      <w:numFmt w:val="decimal"/>
      <w:lvlText w:val="%1."/>
      <w:lvlJc w:val="left"/>
      <w:pPr>
        <w:ind w:left="76" w:hanging="360"/>
      </w:pPr>
      <w:rPr>
        <w:rFonts w:hint="default"/>
      </w:rPr>
    </w:lvl>
    <w:lvl w:ilvl="1">
      <w:start w:val="1"/>
      <w:numFmt w:val="decimal"/>
      <w:isLgl/>
      <w:lvlText w:val="%1.%2"/>
      <w:lvlJc w:val="left"/>
      <w:pPr>
        <w:ind w:left="146" w:hanging="43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18" w15:restartNumberingAfterBreak="0">
    <w:nsid w:val="42771465"/>
    <w:multiLevelType w:val="multilevel"/>
    <w:tmpl w:val="35BE3EE4"/>
    <w:lvl w:ilvl="0">
      <w:start w:val="1"/>
      <w:numFmt w:val="bullet"/>
      <w:lvlText w:val=""/>
      <w:lvlJc w:val="left"/>
      <w:pPr>
        <w:ind w:left="76" w:hanging="360"/>
      </w:pPr>
      <w:rPr>
        <w:rFonts w:ascii="Symbol" w:hAnsi="Symbol" w:hint="default"/>
      </w:rPr>
    </w:lvl>
    <w:lvl w:ilvl="1">
      <w:start w:val="1"/>
      <w:numFmt w:val="decimal"/>
      <w:isLgl/>
      <w:lvlText w:val="%1.%2"/>
      <w:lvlJc w:val="left"/>
      <w:pPr>
        <w:ind w:left="146" w:hanging="430"/>
      </w:pPr>
      <w:rPr>
        <w:rFonts w:hint="default"/>
      </w:rPr>
    </w:lvl>
    <w:lvl w:ilvl="2">
      <w:start w:val="1"/>
      <w:numFmt w:val="bullet"/>
      <w:lvlText w:val="o"/>
      <w:lvlJc w:val="left"/>
      <w:pPr>
        <w:ind w:left="436" w:hanging="720"/>
      </w:pPr>
      <w:rPr>
        <w:rFonts w:ascii="Courier New" w:hAnsi="Courier New" w:cs="Courier New"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19" w15:restartNumberingAfterBreak="0">
    <w:nsid w:val="459657AF"/>
    <w:multiLevelType w:val="multilevel"/>
    <w:tmpl w:val="2352584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48D71132"/>
    <w:multiLevelType w:val="hybridMultilevel"/>
    <w:tmpl w:val="DCA07B9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9922CD"/>
    <w:multiLevelType w:val="multilevel"/>
    <w:tmpl w:val="B34E37F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D111489"/>
    <w:multiLevelType w:val="multilevel"/>
    <w:tmpl w:val="14461F9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5FB915E4"/>
    <w:multiLevelType w:val="multilevel"/>
    <w:tmpl w:val="0EA64C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60B2484C"/>
    <w:multiLevelType w:val="hybridMultilevel"/>
    <w:tmpl w:val="75E8A91E"/>
    <w:lvl w:ilvl="0" w:tplc="04090001">
      <w:start w:val="1"/>
      <w:numFmt w:val="bullet"/>
      <w:lvlText w:val=""/>
      <w:lvlJc w:val="left"/>
      <w:pPr>
        <w:ind w:left="432" w:hanging="360"/>
      </w:pPr>
      <w:rPr>
        <w:rFonts w:ascii="Symbol" w:hAnsi="Symbol"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5" w15:restartNumberingAfterBreak="0">
    <w:nsid w:val="6E155BC0"/>
    <w:multiLevelType w:val="hybridMultilevel"/>
    <w:tmpl w:val="4E7ED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D12A8C"/>
    <w:multiLevelType w:val="multilevel"/>
    <w:tmpl w:val="07AA7C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73BC421A"/>
    <w:multiLevelType w:val="hybridMultilevel"/>
    <w:tmpl w:val="1D5CA4BC"/>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8" w15:restartNumberingAfterBreak="0">
    <w:nsid w:val="73F2615A"/>
    <w:multiLevelType w:val="multilevel"/>
    <w:tmpl w:val="2668C9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7553413F"/>
    <w:multiLevelType w:val="hybridMultilevel"/>
    <w:tmpl w:val="890C0E0A"/>
    <w:lvl w:ilvl="0" w:tplc="04090001">
      <w:start w:val="1"/>
      <w:numFmt w:val="bullet"/>
      <w:lvlText w:val=""/>
      <w:lvlJc w:val="left"/>
      <w:pPr>
        <w:ind w:left="436" w:hanging="360"/>
      </w:pPr>
      <w:rPr>
        <w:rFonts w:ascii="Symbol" w:hAnsi="Symbol" w:hint="default"/>
      </w:rPr>
    </w:lvl>
    <w:lvl w:ilvl="1" w:tplc="04090003">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0" w15:restartNumberingAfterBreak="0">
    <w:nsid w:val="79DA7B44"/>
    <w:multiLevelType w:val="multilevel"/>
    <w:tmpl w:val="85D257F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332687512">
    <w:abstractNumId w:val="11"/>
  </w:num>
  <w:num w:numId="2" w16cid:durableId="16665204">
    <w:abstractNumId w:val="16"/>
  </w:num>
  <w:num w:numId="3" w16cid:durableId="1033966078">
    <w:abstractNumId w:val="13"/>
  </w:num>
  <w:num w:numId="4" w16cid:durableId="1294289023">
    <w:abstractNumId w:val="14"/>
  </w:num>
  <w:num w:numId="5" w16cid:durableId="2111658375">
    <w:abstractNumId w:val="15"/>
  </w:num>
  <w:num w:numId="6" w16cid:durableId="831799484">
    <w:abstractNumId w:val="23"/>
  </w:num>
  <w:num w:numId="7" w16cid:durableId="2111272771">
    <w:abstractNumId w:val="26"/>
  </w:num>
  <w:num w:numId="8" w16cid:durableId="469982324">
    <w:abstractNumId w:val="22"/>
  </w:num>
  <w:num w:numId="9" w16cid:durableId="306785031">
    <w:abstractNumId w:val="28"/>
  </w:num>
  <w:num w:numId="10" w16cid:durableId="1454129492">
    <w:abstractNumId w:val="9"/>
  </w:num>
  <w:num w:numId="11" w16cid:durableId="656618816">
    <w:abstractNumId w:val="21"/>
  </w:num>
  <w:num w:numId="12" w16cid:durableId="594091055">
    <w:abstractNumId w:val="19"/>
  </w:num>
  <w:num w:numId="13" w16cid:durableId="865289729">
    <w:abstractNumId w:val="30"/>
  </w:num>
  <w:num w:numId="14" w16cid:durableId="773087357">
    <w:abstractNumId w:val="5"/>
  </w:num>
  <w:num w:numId="15" w16cid:durableId="1961570225">
    <w:abstractNumId w:val="25"/>
  </w:num>
  <w:num w:numId="16" w16cid:durableId="562258308">
    <w:abstractNumId w:val="6"/>
  </w:num>
  <w:num w:numId="17" w16cid:durableId="1249341645">
    <w:abstractNumId w:val="24"/>
  </w:num>
  <w:num w:numId="18" w16cid:durableId="1693068097">
    <w:abstractNumId w:val="10"/>
  </w:num>
  <w:num w:numId="19" w16cid:durableId="1226795193">
    <w:abstractNumId w:val="17"/>
  </w:num>
  <w:num w:numId="20" w16cid:durableId="1006634875">
    <w:abstractNumId w:val="29"/>
  </w:num>
  <w:num w:numId="21" w16cid:durableId="1814835933">
    <w:abstractNumId w:val="1"/>
  </w:num>
  <w:num w:numId="22" w16cid:durableId="2004354856">
    <w:abstractNumId w:val="27"/>
  </w:num>
  <w:num w:numId="23" w16cid:durableId="1374964883">
    <w:abstractNumId w:val="3"/>
  </w:num>
  <w:num w:numId="24" w16cid:durableId="1652250885">
    <w:abstractNumId w:val="8"/>
  </w:num>
  <w:num w:numId="25" w16cid:durableId="533083546">
    <w:abstractNumId w:val="4"/>
  </w:num>
  <w:num w:numId="26" w16cid:durableId="1361320233">
    <w:abstractNumId w:val="12"/>
  </w:num>
  <w:num w:numId="27" w16cid:durableId="835148225">
    <w:abstractNumId w:val="2"/>
  </w:num>
  <w:num w:numId="28" w16cid:durableId="770779258">
    <w:abstractNumId w:val="0"/>
  </w:num>
  <w:num w:numId="29" w16cid:durableId="772820280">
    <w:abstractNumId w:val="20"/>
  </w:num>
  <w:num w:numId="30" w16cid:durableId="517699972">
    <w:abstractNumId w:val="18"/>
  </w:num>
  <w:num w:numId="31" w16cid:durableId="6176120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272"/>
    <w:rsid w:val="000516C2"/>
    <w:rsid w:val="00052D6F"/>
    <w:rsid w:val="00053CAB"/>
    <w:rsid w:val="0008539B"/>
    <w:rsid w:val="000C6A98"/>
    <w:rsid w:val="000F4272"/>
    <w:rsid w:val="000F6ADC"/>
    <w:rsid w:val="00231DC9"/>
    <w:rsid w:val="00233CC9"/>
    <w:rsid w:val="0024194C"/>
    <w:rsid w:val="002420A8"/>
    <w:rsid w:val="002501A6"/>
    <w:rsid w:val="00262FCD"/>
    <w:rsid w:val="0038640E"/>
    <w:rsid w:val="003869BB"/>
    <w:rsid w:val="00397732"/>
    <w:rsid w:val="003D6B3E"/>
    <w:rsid w:val="003E44C9"/>
    <w:rsid w:val="004023E1"/>
    <w:rsid w:val="00451F0B"/>
    <w:rsid w:val="00457EB5"/>
    <w:rsid w:val="00487778"/>
    <w:rsid w:val="004C10A8"/>
    <w:rsid w:val="005108B6"/>
    <w:rsid w:val="005B0118"/>
    <w:rsid w:val="005E1979"/>
    <w:rsid w:val="00643F22"/>
    <w:rsid w:val="006A4FC6"/>
    <w:rsid w:val="006C1A6A"/>
    <w:rsid w:val="006C7938"/>
    <w:rsid w:val="006D272E"/>
    <w:rsid w:val="006E4F3D"/>
    <w:rsid w:val="007663EA"/>
    <w:rsid w:val="00794BA2"/>
    <w:rsid w:val="007E718C"/>
    <w:rsid w:val="008B767D"/>
    <w:rsid w:val="008C6B02"/>
    <w:rsid w:val="008E38A2"/>
    <w:rsid w:val="00914721"/>
    <w:rsid w:val="00954978"/>
    <w:rsid w:val="0096357F"/>
    <w:rsid w:val="009865FA"/>
    <w:rsid w:val="00996215"/>
    <w:rsid w:val="009C1942"/>
    <w:rsid w:val="009C26BE"/>
    <w:rsid w:val="009C6E80"/>
    <w:rsid w:val="009F4C4A"/>
    <w:rsid w:val="00A06324"/>
    <w:rsid w:val="00A130F1"/>
    <w:rsid w:val="00A7712A"/>
    <w:rsid w:val="00A95406"/>
    <w:rsid w:val="00AA3D37"/>
    <w:rsid w:val="00AA7A3E"/>
    <w:rsid w:val="00AB2BB9"/>
    <w:rsid w:val="00AB5AAE"/>
    <w:rsid w:val="00B0051A"/>
    <w:rsid w:val="00B42BD1"/>
    <w:rsid w:val="00BD424E"/>
    <w:rsid w:val="00C07F99"/>
    <w:rsid w:val="00C17ECE"/>
    <w:rsid w:val="00C45135"/>
    <w:rsid w:val="00C94C26"/>
    <w:rsid w:val="00CA4358"/>
    <w:rsid w:val="00CC04F1"/>
    <w:rsid w:val="00CC2B50"/>
    <w:rsid w:val="00CD3D75"/>
    <w:rsid w:val="00CE06A1"/>
    <w:rsid w:val="00D06723"/>
    <w:rsid w:val="00D96CD7"/>
    <w:rsid w:val="00DC69E7"/>
    <w:rsid w:val="00DE76FE"/>
    <w:rsid w:val="00E85897"/>
    <w:rsid w:val="00E9379F"/>
    <w:rsid w:val="00F4091C"/>
    <w:rsid w:val="00F509C9"/>
    <w:rsid w:val="00FD7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D570A"/>
  <w15:docId w15:val="{A28C79A3-07B2-4418-B2F7-A2E6AA84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pPr>
    <w:rPr>
      <w:rFonts w:ascii="Arial MT Light" w:hAnsi="Arial MT Light"/>
      <w:lang w:val="en-US"/>
    </w:rPr>
  </w:style>
  <w:style w:type="paragraph" w:styleId="Heading1">
    <w:name w:val="heading 1"/>
    <w:basedOn w:val="Normal"/>
    <w:next w:val="Normal"/>
    <w:pPr>
      <w:keepNext/>
      <w:widowControl/>
      <w:tabs>
        <w:tab w:val="left" w:pos="-720"/>
      </w:tabs>
      <w:suppressAutoHyphens w:val="0"/>
      <w:spacing w:line="240" w:lineRule="exact"/>
      <w:jc w:val="center"/>
      <w:textAlignment w:val="auto"/>
      <w:outlineLvl w:val="0"/>
    </w:pPr>
    <w:rPr>
      <w:rFonts w:ascii="Arial" w:eastAsia="Times New Roman" w:hAnsi="Arial"/>
      <w:b/>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13"/>
        <w:tab w:val="right" w:pos="9026"/>
      </w:tabs>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odyText">
    <w:name w:val="Body Text"/>
    <w:basedOn w:val="3SubHeading"/>
    <w:pPr>
      <w:ind w:left="0"/>
    </w:pPr>
    <w:rPr>
      <w:b w:val="0"/>
      <w:color w:val="auto"/>
      <w:sz w:val="18"/>
      <w:szCs w:val="18"/>
    </w:rPr>
  </w:style>
  <w:style w:type="character" w:customStyle="1" w:styleId="BodyTextChar">
    <w:name w:val="Body Text Char"/>
    <w:basedOn w:val="DefaultParagraphFont"/>
    <w:rPr>
      <w:rFonts w:ascii="Arial" w:eastAsia="DINEngschrift" w:hAnsi="Arial" w:cs="Arial"/>
      <w:sz w:val="18"/>
      <w:szCs w:val="18"/>
      <w:lang w:val="en-US"/>
    </w:rPr>
  </w:style>
  <w:style w:type="paragraph" w:customStyle="1" w:styleId="2Header">
    <w:name w:val="2. Header"/>
    <w:basedOn w:val="3SubHeading"/>
    <w:rPr>
      <w:sz w:val="28"/>
      <w:szCs w:val="28"/>
    </w:rPr>
  </w:style>
  <w:style w:type="paragraph" w:customStyle="1" w:styleId="3SubHeading">
    <w:name w:val="3. Sub Heading"/>
    <w:basedOn w:val="Normal"/>
    <w:pPr>
      <w:spacing w:before="56"/>
      <w:ind w:left="410"/>
    </w:pPr>
    <w:rPr>
      <w:rFonts w:ascii="Arial" w:eastAsia="DINEngschrift" w:hAnsi="Arial" w:cs="Arial"/>
      <w:b/>
      <w:color w:val="5C7E8E"/>
      <w:sz w:val="24"/>
      <w:szCs w:val="24"/>
    </w:rPr>
  </w:style>
  <w:style w:type="paragraph" w:styleId="ListParagraph">
    <w:name w:val="List Paragraph"/>
    <w:basedOn w:val="BodyText"/>
    <w:pPr>
      <w:widowControl/>
      <w:numPr>
        <w:numId w:val="1"/>
      </w:numPr>
      <w:spacing w:before="0" w:line="360" w:lineRule="auto"/>
    </w:pPr>
    <w:rPr>
      <w:rFonts w:ascii="Calibri" w:eastAsia="Calibri" w:hAnsi="Calibri" w:cs="Times New Roman"/>
      <w:lang w:val="en-GB"/>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US"/>
    </w:rPr>
  </w:style>
  <w:style w:type="character" w:customStyle="1" w:styleId="Heading1Char">
    <w:name w:val="Heading 1 Char"/>
    <w:basedOn w:val="DefaultParagraphFont"/>
    <w:rPr>
      <w:rFonts w:ascii="Arial" w:eastAsia="Times New Roman" w:hAnsi="Arial"/>
      <w:b/>
      <w:sz w:val="24"/>
      <w:szCs w:val="20"/>
      <w:lang w:eastAsia="en-GB"/>
    </w:rPr>
  </w:style>
  <w:style w:type="paragraph" w:customStyle="1" w:styleId="Bodycopy">
    <w:name w:val="Body copy"/>
    <w:pPr>
      <w:spacing w:after="240" w:line="240" w:lineRule="exact"/>
      <w:textAlignment w:val="auto"/>
    </w:pPr>
    <w:rPr>
      <w:rFonts w:ascii="Verdana" w:eastAsia="Times New Roman" w:hAnsi="Verdana"/>
      <w:sz w:val="20"/>
      <w:szCs w:val="20"/>
      <w:lang w:eastAsia="en-GB"/>
    </w:rPr>
  </w:style>
  <w:style w:type="paragraph" w:customStyle="1" w:styleId="SECTORTITLE">
    <w:name w:val="SECTOR TITLE"/>
    <w:basedOn w:val="Normal"/>
    <w:pPr>
      <w:widowControl/>
      <w:suppressAutoHyphens w:val="0"/>
      <w:spacing w:line="372" w:lineRule="exact"/>
      <w:textAlignment w:val="auto"/>
    </w:pPr>
    <w:rPr>
      <w:rFonts w:ascii="Verdana" w:eastAsia="Times New Roman" w:hAnsi="Verdana"/>
      <w:b/>
      <w:bCs/>
      <w:sz w:val="32"/>
      <w:szCs w:val="36"/>
      <w:lang w:val="en-GB" w:eastAsia="en-GB"/>
    </w:rPr>
  </w:style>
  <w:style w:type="paragraph" w:customStyle="1" w:styleId="ContactDetails">
    <w:name w:val="Contact Details"/>
    <w:basedOn w:val="Normal"/>
    <w:pPr>
      <w:widowControl/>
      <w:tabs>
        <w:tab w:val="left" w:pos="284"/>
      </w:tabs>
      <w:suppressAutoHyphens w:val="0"/>
      <w:spacing w:line="180" w:lineRule="exact"/>
      <w:textAlignment w:val="auto"/>
    </w:pPr>
    <w:rPr>
      <w:rFonts w:ascii="Verdana" w:eastAsia="Times New Roman" w:hAnsi="Verdana"/>
      <w:sz w:val="16"/>
      <w:szCs w:val="16"/>
      <w:lang w:val="en-GB" w:eastAsia="en-GB"/>
    </w:rPr>
  </w:style>
  <w:style w:type="character" w:customStyle="1" w:styleId="EmailStyle30">
    <w:name w:val="EmailStyle30"/>
    <w:rPr>
      <w:rFonts w:ascii="Arial" w:hAnsi="Arial" w:cs="Arial"/>
      <w:color w:val="auto"/>
      <w:sz w:val="20"/>
      <w:szCs w:val="20"/>
    </w:rPr>
  </w:style>
  <w:style w:type="paragraph" w:styleId="BodyTextIndent">
    <w:name w:val="Body Text Indent"/>
    <w:basedOn w:val="Normal"/>
    <w:pPr>
      <w:widowControl/>
      <w:suppressAutoHyphens w:val="0"/>
      <w:spacing w:after="120"/>
      <w:ind w:left="283"/>
      <w:textAlignment w:val="auto"/>
    </w:pPr>
    <w:rPr>
      <w:rFonts w:ascii="Tahoma" w:eastAsia="Times New Roman" w:hAnsi="Tahoma"/>
      <w:sz w:val="20"/>
      <w:szCs w:val="20"/>
      <w:lang w:val="en-GB" w:eastAsia="en-GB"/>
    </w:rPr>
  </w:style>
  <w:style w:type="character" w:customStyle="1" w:styleId="BodyTextIndentChar">
    <w:name w:val="Body Text Indent Char"/>
    <w:basedOn w:val="DefaultParagraphFont"/>
    <w:rPr>
      <w:rFonts w:ascii="Tahoma" w:eastAsia="Times New Roman" w:hAnsi="Tahoma"/>
      <w:sz w:val="20"/>
      <w:szCs w:val="20"/>
      <w:lang w:eastAsia="en-GB"/>
    </w:rPr>
  </w:style>
  <w:style w:type="paragraph" w:customStyle="1" w:styleId="Default">
    <w:name w:val="Default"/>
    <w:pPr>
      <w:autoSpaceDE w:val="0"/>
      <w:textAlignment w:val="auto"/>
    </w:pPr>
    <w:rPr>
      <w:rFonts w:ascii="Arial" w:hAnsi="Arial" w:cs="Arial"/>
      <w:color w:val="000000"/>
      <w:sz w:val="24"/>
      <w:szCs w:val="24"/>
    </w:rPr>
  </w:style>
  <w:style w:type="character" w:styleId="Hyperlink">
    <w:name w:val="Hyperlink"/>
    <w:basedOn w:val="DefaultParagraphFont"/>
    <w:rPr>
      <w:color w:val="0000FF"/>
      <w:u w:val="single"/>
    </w:rPr>
  </w:style>
  <w:style w:type="numbering" w:customStyle="1" w:styleId="LFO1">
    <w:name w:val="LFO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odernslavery.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A2A5E75B0D6C46B4B5A13A8640D4F1" ma:contentTypeVersion="42" ma:contentTypeDescription="Create a new document." ma:contentTypeScope="" ma:versionID="9966a057f691837fb43661a0b60232e8">
  <xsd:schema xmlns:xsd="http://www.w3.org/2001/XMLSchema" xmlns:xs="http://www.w3.org/2001/XMLSchema" xmlns:p="http://schemas.microsoft.com/office/2006/metadata/properties" xmlns:ns1="http://schemas.microsoft.com/sharepoint/v3" xmlns:ns2="3f158340-5345-4c7e-9ffc-2b3ea110d179" xmlns:ns3="7734a8ac-9cb7-4fe9-8953-4fce7653af68" targetNamespace="http://schemas.microsoft.com/office/2006/metadata/properties" ma:root="true" ma:fieldsID="5f6050ecb106978f40209758a92aee2d" ns1:_="" ns2:_="" ns3:_="">
    <xsd:import namespace="http://schemas.microsoft.com/sharepoint/v3"/>
    <xsd:import namespace="3f158340-5345-4c7e-9ffc-2b3ea110d179"/>
    <xsd:import namespace="7734a8ac-9cb7-4fe9-8953-4fce7653af6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Owner" minOccurs="0"/>
                <xsd:element ref="ns3:Review_x0020_Date" minOccurs="0"/>
                <xsd:element ref="ns1:_dlc_Exempt" minOccurs="0"/>
                <xsd:element ref="ns1:_dlc_ExpireDateSaved" minOccurs="0"/>
                <xsd:element ref="ns1:_dlc_ExpireDate" minOccurs="0"/>
                <xsd:element ref="ns3:Document_x0020_Creation" minOccurs="0"/>
                <xsd:element ref="ns3:New_x0020_Reminder_x0020_email" minOccurs="0"/>
                <xsd:element ref="ns3:Reminder_x0020_2013_x0020_version"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element name="_dlc_ExpireDateSaved" ma:index="17" nillable="true" ma:displayName="Original Expiration Date"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f158340-5345-4c7e-9ffc-2b3ea110d1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33" nillable="true" ma:displayName="Taxonomy Catch All Column" ma:hidden="true" ma:list="{860fcc26-551e-4c4b-ad3c-02ce4e9f253e}" ma:internalName="TaxCatchAll" ma:showField="CatchAllData" ma:web="3f158340-5345-4c7e-9ffc-2b3ea110d1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34a8ac-9cb7-4fe9-8953-4fce7653af6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Owner" ma:index="14" nillable="true" ma:displayName="Owner" ma:description="Owner of the document and the person to be alerted."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5" nillable="true" ma:displayName="Review Date" ma:description="Date the owner will be sent an alert for reviewing the item." ma:format="DateOnly" ma:internalName="Review_x0020_Date">
      <xsd:simpleType>
        <xsd:restriction base="dms:DateTime"/>
      </xsd:simpleType>
    </xsd:element>
    <xsd:element name="Document_x0020_Creation" ma:index="20" nillable="true" ma:displayName="Document Creation" ma:internalName="Document_x0020_Creation">
      <xsd:complexType>
        <xsd:complexContent>
          <xsd:extension base="dms:URL">
            <xsd:sequence>
              <xsd:element name="Url" type="dms:ValidUrl" minOccurs="0" nillable="true"/>
              <xsd:element name="Description" type="xsd:string" nillable="true"/>
            </xsd:sequence>
          </xsd:extension>
        </xsd:complexContent>
      </xsd:complexType>
    </xsd:element>
    <xsd:element name="New_x0020_Reminder_x0020_email" ma:index="21" nillable="true" ma:displayName="New Reminder email" ma:internalName="New_x0020_Reminder_x0020_email">
      <xsd:complexType>
        <xsd:complexContent>
          <xsd:extension base="dms:URL">
            <xsd:sequence>
              <xsd:element name="Url" type="dms:ValidUrl" minOccurs="0" nillable="true"/>
              <xsd:element name="Description" type="xsd:string" nillable="true"/>
            </xsd:sequence>
          </xsd:extension>
        </xsd:complexContent>
      </xsd:complexType>
    </xsd:element>
    <xsd:element name="Reminder_x0020_2013_x0020_version" ma:index="22" nillable="true" ma:displayName="Reminder 2013 version" ma:internalName="Reminder_x0020_2013_x0020_versio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60745f9-5746-4c62-aed4-f6f3ef59bd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Review Policy</p:Description>
  <p:Statement>Ensure Cogent Policies are kept up to  date</p:Statement>
  <p:PolicyItems>
    <p:PolicyItem featureId="Microsoft.Office.RecordsManagement.PolicyFeatures.Expiration" staticId="0x010100F5A2A5E75B0D6C46B4B5A13A8640D4F1|-993286545" UniqueId="63c26e3a-ebc8-426f-bb94-e0a3ac639a2e">
      <p:Name>Retention</p:Name>
      <p:Description>Automatic scheduling of content for processing, and performing a retention action on content that has reached its due date.</p:Description>
      <p:CustomData>
        <Schedules nextStageId="3">
          <Schedule type="Default">
            <stages>
              <data stageId="1" stageDeleted="true"/>
              <data stageId="2">
                <formula id="Microsoft.Office.RecordsManagement.PolicyFeatures.Expiration.Formula.BuiltIn">
                  <number>0</number>
                  <property>Review_x0020_Date</property>
                  <propertyId>7c5f5352-0075-4129-a974-e055f83c7487</propertyId>
                  <period>days</period>
                </formula>
                <action type="workflow" id="ccaa26f7-fbe0-4440-8fda-1886c40957c4"/>
              </data>
            </stages>
          </Schedule>
        </Schedules>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ew_x0020_Reminder_x0020_email xmlns="7734a8ac-9cb7-4fe9-8953-4fce7653af68">
      <Url>https://cogentssccom.sharepoint.com/_layouts/15/wrkstat.aspx?List=7734a8ac-9cb7-4fe9-8953-4fce7653af68&amp;WorkflowInstanceName=9203962b-b8ff-4f00-809d-25d0cdeabb62</Url>
      <Description>reminder sent</Description>
    </New_x0020_Reminder_x0020_email>
    <Reminder_x0020_2013_x0020_version xmlns="7734a8ac-9cb7-4fe9-8953-4fce7653af68">
      <Url xsi:nil="true"/>
      <Description xsi:nil="true"/>
    </Reminder_x0020_2013_x0020_version>
    <Owner xmlns="7734a8ac-9cb7-4fe9-8953-4fce7653af68">
      <UserInfo>
        <DisplayName>Denise Bentley</DisplayName>
        <AccountId>60</AccountId>
        <AccountType/>
      </UserInfo>
    </Owner>
    <Review_x0020_Date xmlns="7734a8ac-9cb7-4fe9-8953-4fce7653af68">2025-01-31T00:00:00+00:00</Review_x0020_Date>
    <Document_x0020_Creation xmlns="7734a8ac-9cb7-4fe9-8953-4fce7653af68">
      <Url>https://cogentssccom.sharepoint.com/_layouts/15/wrkstat.aspx?List=7734a8ac-9cb7-4fe9-8953-4fce7653af68&amp;WorkflowInstanceName=3e0ef594-b382-4529-b353-cd21a69be8c2</Url>
      <Description>Stage 1</Description>
    </Document_x0020_Creation>
    <_dlc_ExpireDateSaved xmlns="http://schemas.microsoft.com/sharepoint/v3" xsi:nil="true"/>
    <_dlc_ExpireDate xmlns="http://schemas.microsoft.com/sharepoint/v3">2025-01-31T00:00:00+00:00</_dlc_ExpireDate>
    <TaxCatchAll xmlns="3f158340-5345-4c7e-9ffc-2b3ea110d179" xsi:nil="true"/>
    <lcf76f155ced4ddcb4097134ff3c332f xmlns="7734a8ac-9cb7-4fe9-8953-4fce7653af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787664-87D1-4C63-8086-06A71174014A}">
  <ds:schemaRefs>
    <ds:schemaRef ds:uri="http://schemas.openxmlformats.org/officeDocument/2006/bibliography"/>
  </ds:schemaRefs>
</ds:datastoreItem>
</file>

<file path=customXml/itemProps2.xml><?xml version="1.0" encoding="utf-8"?>
<ds:datastoreItem xmlns:ds="http://schemas.openxmlformats.org/officeDocument/2006/customXml" ds:itemID="{47AF405E-3D34-4B4B-9A03-82A422FCD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158340-5345-4c7e-9ffc-2b3ea110d179"/>
    <ds:schemaRef ds:uri="7734a8ac-9cb7-4fe9-8953-4fce7653a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5A8D9-8CBE-4487-993F-1C10B2BFC00B}">
  <ds:schemaRefs>
    <ds:schemaRef ds:uri="office.server.policy"/>
  </ds:schemaRefs>
</ds:datastoreItem>
</file>

<file path=customXml/itemProps4.xml><?xml version="1.0" encoding="utf-8"?>
<ds:datastoreItem xmlns:ds="http://schemas.openxmlformats.org/officeDocument/2006/customXml" ds:itemID="{F2BA0A85-C418-4238-A6FA-38AA6AB65772}">
  <ds:schemaRefs>
    <ds:schemaRef ds:uri="http://schemas.microsoft.com/sharepoint/v3/contenttype/forms"/>
  </ds:schemaRefs>
</ds:datastoreItem>
</file>

<file path=customXml/itemProps5.xml><?xml version="1.0" encoding="utf-8"?>
<ds:datastoreItem xmlns:ds="http://schemas.openxmlformats.org/officeDocument/2006/customXml" ds:itemID="{187C1644-D637-404E-B1C5-2970F7E472AD}">
  <ds:schemaRefs>
    <ds:schemaRef ds:uri="http://schemas.microsoft.com/office/2006/metadata/properties"/>
    <ds:schemaRef ds:uri="http://schemas.microsoft.com/office/infopath/2007/PartnerControls"/>
    <ds:schemaRef ds:uri="7734a8ac-9cb7-4fe9-8953-4fce7653af68"/>
    <ds:schemaRef ds:uri="http://schemas.microsoft.com/sharepoint/v3"/>
    <ds:schemaRef ds:uri="3f158340-5345-4c7e-9ffc-2b3ea110d17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Lowe</dc:creator>
  <cp:lastModifiedBy>Angela Webster</cp:lastModifiedBy>
  <cp:revision>3</cp:revision>
  <cp:lastPrinted>2015-06-10T09:48:00Z</cp:lastPrinted>
  <dcterms:created xsi:type="dcterms:W3CDTF">2025-02-26T10:27:00Z</dcterms:created>
  <dcterms:modified xsi:type="dcterms:W3CDTF">2025-02-26T10:30:00Z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0x010100F5A2A5E75B0D6C46B4B5A13A8640D4F1</vt:lpwstr>
  </property>
  <property fmtid="{D5CDD505-2E9C-101B-9397-08002B2CF9AE}" pid="3" name="_dlc_policyId">
    <vt:lpwstr>0x010100F5A2A5E75B0D6C46B4B5A13A8640D4F1|-993286545</vt:lpwstr>
  </property>
  <property fmtid="{D5CDD505-2E9C-101B-9397-08002B2CF9AE}" pid="4" name="ItemRetentionFormula">
    <vt:lpwstr>&lt;formula id="Microsoft.Office.RecordsManagement.PolicyFeatures.Expiration.Formula.BuiltIn"&gt;&lt;number&gt;0&lt;/number&gt;&lt;property&gt;Review_x005f_x0020_Date&lt;/property&gt;&lt;propertyId&gt;7c5f5352-0075-4129-a974-e055f83c7487&lt;/propertyId&gt;&lt;period&gt;days&lt;/period&gt;&lt;/formula&gt;</vt:lpwstr>
  </property>
  <property fmtid="{D5CDD505-2E9C-101B-9397-08002B2CF9AE}" pid="5" name="GrammarlyDocumentId">
    <vt:lpwstr>8cf8772afe7fb697950780f048dcbbd26e7f61b25ff8f6227c832295122c24a9</vt:lpwstr>
  </property>
  <property fmtid="{D5CDD505-2E9C-101B-9397-08002B2CF9AE}" pid="6" name="MediaServiceImageTags">
    <vt:lpwstr/>
  </property>
</Properties>
</file>