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28F8" w14:textId="77777777" w:rsidR="00FE1AB6" w:rsidRDefault="00FE1AB6" w:rsidP="00D517D5">
      <w:pPr>
        <w:tabs>
          <w:tab w:val="left" w:pos="2448"/>
        </w:tabs>
        <w:jc w:val="center"/>
        <w:rPr>
          <w:rFonts w:ascii="Saira SemiBold" w:hAnsi="Saira SemiBold"/>
          <w:sz w:val="36"/>
          <w:szCs w:val="36"/>
        </w:rPr>
      </w:pPr>
    </w:p>
    <w:p w14:paraId="651C6FB0" w14:textId="19850644" w:rsidR="00D517D5" w:rsidRDefault="00D517D5" w:rsidP="00D517D5">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1344278E" w14:textId="65B2F7A1" w:rsidR="00D517D5" w:rsidRDefault="00D517D5" w:rsidP="00D517D5">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38CADA72" w14:textId="77777777" w:rsidR="00D517D5" w:rsidRDefault="00D517D5" w:rsidP="00D517D5">
      <w:pPr>
        <w:tabs>
          <w:tab w:val="left" w:pos="2448"/>
        </w:tabs>
        <w:jc w:val="center"/>
        <w:rPr>
          <w:rFonts w:ascii="Saira SemiBold" w:hAnsi="Saira SemiBold"/>
          <w:color w:val="5568F4"/>
          <w:sz w:val="36"/>
          <w:szCs w:val="36"/>
        </w:rPr>
      </w:pPr>
    </w:p>
    <w:sdt>
      <w:sdtPr>
        <w:rPr>
          <w:rFonts w:asciiTheme="minorHAnsi" w:eastAsiaTheme="minorHAnsi" w:hAnsiTheme="minorHAnsi" w:cstheme="minorBidi"/>
          <w:color w:val="000000"/>
          <w:sz w:val="22"/>
          <w:szCs w:val="22"/>
          <w:lang w:val="en-GB"/>
          <w14:textFill>
            <w14:solidFill>
              <w14:srgbClr w14:val="000000">
                <w14:lumMod w14:val="75000"/>
              </w14:srgbClr>
            </w14:solidFill>
          </w14:textFill>
        </w:rPr>
        <w:id w:val="149643725"/>
        <w:docPartObj>
          <w:docPartGallery w:val="Table of Contents"/>
          <w:docPartUnique/>
        </w:docPartObj>
      </w:sdtPr>
      <w:sdtEndPr>
        <w:rPr>
          <w:b/>
          <w:bCs/>
          <w:noProof/>
        </w:rPr>
      </w:sdtEndPr>
      <w:sdtContent>
        <w:p w14:paraId="6AE3A9D4" w14:textId="139634D6" w:rsidR="008F03A2" w:rsidRPr="008F03A2" w:rsidRDefault="008F03A2" w:rsidP="00BD71CA">
          <w:pPr>
            <w:pStyle w:val="TOCHeading"/>
          </w:pPr>
          <w:r w:rsidRPr="008F03A2">
            <w:t>Contents</w:t>
          </w:r>
        </w:p>
        <w:p w14:paraId="6271A33E" w14:textId="1C977CA3" w:rsidR="000076FC" w:rsidRPr="000076FC" w:rsidRDefault="008F03A2">
          <w:pPr>
            <w:pStyle w:val="TOC1"/>
            <w:tabs>
              <w:tab w:val="right" w:leader="dot" w:pos="9016"/>
            </w:tabs>
            <w:rPr>
              <w:rFonts w:ascii="Saira Light" w:eastAsiaTheme="minorEastAsia" w:hAnsi="Saira Light"/>
              <w:noProof/>
              <w:kern w:val="2"/>
              <w:sz w:val="24"/>
              <w:szCs w:val="24"/>
              <w:lang w:eastAsia="en-GB"/>
              <w14:ligatures w14:val="standardContextual"/>
            </w:rPr>
          </w:pPr>
          <w:r w:rsidRPr="000076FC">
            <w:rPr>
              <w:rFonts w:ascii="Saira Light" w:hAnsi="Saira Light"/>
            </w:rPr>
            <w:fldChar w:fldCharType="begin"/>
          </w:r>
          <w:r w:rsidRPr="000076FC">
            <w:rPr>
              <w:rFonts w:ascii="Saira Light" w:hAnsi="Saira Light"/>
            </w:rPr>
            <w:instrText xml:space="preserve"> TOC \o "1-3" \h \z \u </w:instrText>
          </w:r>
          <w:r w:rsidRPr="000076FC">
            <w:rPr>
              <w:rFonts w:ascii="Saira Light" w:hAnsi="Saira Light"/>
            </w:rPr>
            <w:fldChar w:fldCharType="separate"/>
          </w:r>
          <w:hyperlink w:anchor="_Toc167802604" w:history="1">
            <w:r w:rsidR="000076FC" w:rsidRPr="000076FC">
              <w:rPr>
                <w:rStyle w:val="Hyperlink"/>
                <w:rFonts w:ascii="Saira Light" w:hAnsi="Saira Light"/>
                <w:noProof/>
              </w:rPr>
              <w:t>Pharma Systems International (UK) Ltd t/a SeerPharma UK Ltd</w:t>
            </w:r>
            <w:r w:rsidR="000076FC" w:rsidRPr="000076FC">
              <w:rPr>
                <w:rFonts w:ascii="Saira Light" w:hAnsi="Saira Light"/>
                <w:noProof/>
                <w:webHidden/>
              </w:rPr>
              <w:tab/>
            </w:r>
            <w:r w:rsidR="000076FC" w:rsidRPr="000076FC">
              <w:rPr>
                <w:rFonts w:ascii="Saira Light" w:hAnsi="Saira Light"/>
                <w:noProof/>
                <w:webHidden/>
              </w:rPr>
              <w:fldChar w:fldCharType="begin"/>
            </w:r>
            <w:r w:rsidR="000076FC" w:rsidRPr="000076FC">
              <w:rPr>
                <w:rFonts w:ascii="Saira Light" w:hAnsi="Saira Light"/>
                <w:noProof/>
                <w:webHidden/>
              </w:rPr>
              <w:instrText xml:space="preserve"> PAGEREF _Toc167802604 \h </w:instrText>
            </w:r>
            <w:r w:rsidR="000076FC" w:rsidRPr="000076FC">
              <w:rPr>
                <w:rFonts w:ascii="Saira Light" w:hAnsi="Saira Light"/>
                <w:noProof/>
                <w:webHidden/>
              </w:rPr>
            </w:r>
            <w:r w:rsidR="000076FC" w:rsidRPr="000076FC">
              <w:rPr>
                <w:rFonts w:ascii="Saira Light" w:hAnsi="Saira Light"/>
                <w:noProof/>
                <w:webHidden/>
              </w:rPr>
              <w:fldChar w:fldCharType="separate"/>
            </w:r>
            <w:r w:rsidR="000076FC" w:rsidRPr="000076FC">
              <w:rPr>
                <w:rFonts w:ascii="Saira Light" w:hAnsi="Saira Light"/>
                <w:noProof/>
                <w:webHidden/>
              </w:rPr>
              <w:t>2</w:t>
            </w:r>
            <w:r w:rsidR="000076FC" w:rsidRPr="000076FC">
              <w:rPr>
                <w:rFonts w:ascii="Saira Light" w:hAnsi="Saira Light"/>
                <w:noProof/>
                <w:webHidden/>
              </w:rPr>
              <w:fldChar w:fldCharType="end"/>
            </w:r>
          </w:hyperlink>
        </w:p>
        <w:p w14:paraId="3C9070A5" w14:textId="406D4C42" w:rsidR="000076FC" w:rsidRPr="000076FC" w:rsidRDefault="000076FC">
          <w:pPr>
            <w:pStyle w:val="TOC1"/>
            <w:tabs>
              <w:tab w:val="right" w:leader="dot" w:pos="9016"/>
            </w:tabs>
            <w:rPr>
              <w:rFonts w:ascii="Saira Light" w:eastAsiaTheme="minorEastAsia" w:hAnsi="Saira Light"/>
              <w:noProof/>
              <w:kern w:val="2"/>
              <w:sz w:val="24"/>
              <w:szCs w:val="24"/>
              <w:lang w:eastAsia="en-GB"/>
              <w14:ligatures w14:val="standardContextual"/>
            </w:rPr>
          </w:pPr>
          <w:hyperlink w:anchor="_Toc167802605" w:history="1">
            <w:r w:rsidRPr="000076FC">
              <w:rPr>
                <w:rStyle w:val="Hyperlink"/>
                <w:rFonts w:ascii="Saira Light" w:hAnsi="Saira Light"/>
                <w:noProof/>
              </w:rPr>
              <w:t>Pharmacy Consulting Limited</w:t>
            </w:r>
            <w:r w:rsidRPr="000076FC">
              <w:rPr>
                <w:rFonts w:ascii="Saira Light" w:hAnsi="Saira Light"/>
                <w:noProof/>
                <w:webHidden/>
              </w:rPr>
              <w:tab/>
            </w:r>
            <w:r w:rsidRPr="000076FC">
              <w:rPr>
                <w:rFonts w:ascii="Saira Light" w:hAnsi="Saira Light"/>
                <w:noProof/>
                <w:webHidden/>
              </w:rPr>
              <w:fldChar w:fldCharType="begin"/>
            </w:r>
            <w:r w:rsidRPr="000076FC">
              <w:rPr>
                <w:rFonts w:ascii="Saira Light" w:hAnsi="Saira Light"/>
                <w:noProof/>
                <w:webHidden/>
              </w:rPr>
              <w:instrText xml:space="preserve"> PAGEREF _Toc167802605 \h </w:instrText>
            </w:r>
            <w:r w:rsidRPr="000076FC">
              <w:rPr>
                <w:rFonts w:ascii="Saira Light" w:hAnsi="Saira Light"/>
                <w:noProof/>
                <w:webHidden/>
              </w:rPr>
            </w:r>
            <w:r w:rsidRPr="000076FC">
              <w:rPr>
                <w:rFonts w:ascii="Saira Light" w:hAnsi="Saira Light"/>
                <w:noProof/>
                <w:webHidden/>
              </w:rPr>
              <w:fldChar w:fldCharType="separate"/>
            </w:r>
            <w:r w:rsidRPr="000076FC">
              <w:rPr>
                <w:rFonts w:ascii="Saira Light" w:hAnsi="Saira Light"/>
                <w:noProof/>
                <w:webHidden/>
              </w:rPr>
              <w:t>3</w:t>
            </w:r>
            <w:r w:rsidRPr="000076FC">
              <w:rPr>
                <w:rFonts w:ascii="Saira Light" w:hAnsi="Saira Light"/>
                <w:noProof/>
                <w:webHidden/>
              </w:rPr>
              <w:fldChar w:fldCharType="end"/>
            </w:r>
          </w:hyperlink>
        </w:p>
        <w:p w14:paraId="0C3E2BBB" w14:textId="4466C1D6" w:rsidR="000076FC" w:rsidRPr="000076FC" w:rsidRDefault="000076FC">
          <w:pPr>
            <w:pStyle w:val="TOC1"/>
            <w:tabs>
              <w:tab w:val="right" w:leader="dot" w:pos="9016"/>
            </w:tabs>
            <w:rPr>
              <w:rFonts w:ascii="Saira Light" w:eastAsiaTheme="minorEastAsia" w:hAnsi="Saira Light"/>
              <w:noProof/>
              <w:kern w:val="2"/>
              <w:sz w:val="24"/>
              <w:szCs w:val="24"/>
              <w:lang w:eastAsia="en-GB"/>
              <w14:ligatures w14:val="standardContextual"/>
            </w:rPr>
          </w:pPr>
          <w:hyperlink w:anchor="_Toc167802606" w:history="1">
            <w:r w:rsidRPr="000076FC">
              <w:rPr>
                <w:rStyle w:val="Hyperlink"/>
                <w:rFonts w:ascii="Saira Light" w:hAnsi="Saira Light"/>
                <w:noProof/>
              </w:rPr>
              <w:t>NSF Health Services</w:t>
            </w:r>
            <w:r w:rsidRPr="000076FC">
              <w:rPr>
                <w:rFonts w:ascii="Saira Light" w:hAnsi="Saira Light"/>
                <w:noProof/>
                <w:webHidden/>
              </w:rPr>
              <w:tab/>
            </w:r>
            <w:r w:rsidRPr="000076FC">
              <w:rPr>
                <w:rFonts w:ascii="Saira Light" w:hAnsi="Saira Light"/>
                <w:noProof/>
                <w:webHidden/>
              </w:rPr>
              <w:fldChar w:fldCharType="begin"/>
            </w:r>
            <w:r w:rsidRPr="000076FC">
              <w:rPr>
                <w:rFonts w:ascii="Saira Light" w:hAnsi="Saira Light"/>
                <w:noProof/>
                <w:webHidden/>
              </w:rPr>
              <w:instrText xml:space="preserve"> PAGEREF _Toc167802606 \h </w:instrText>
            </w:r>
            <w:r w:rsidRPr="000076FC">
              <w:rPr>
                <w:rFonts w:ascii="Saira Light" w:hAnsi="Saira Light"/>
                <w:noProof/>
                <w:webHidden/>
              </w:rPr>
            </w:r>
            <w:r w:rsidRPr="000076FC">
              <w:rPr>
                <w:rFonts w:ascii="Saira Light" w:hAnsi="Saira Light"/>
                <w:noProof/>
                <w:webHidden/>
              </w:rPr>
              <w:fldChar w:fldCharType="separate"/>
            </w:r>
            <w:r w:rsidRPr="000076FC">
              <w:rPr>
                <w:rFonts w:ascii="Saira Light" w:hAnsi="Saira Light"/>
                <w:noProof/>
                <w:webHidden/>
              </w:rPr>
              <w:t>4</w:t>
            </w:r>
            <w:r w:rsidRPr="000076FC">
              <w:rPr>
                <w:rFonts w:ascii="Saira Light" w:hAnsi="Saira Light"/>
                <w:noProof/>
                <w:webHidden/>
              </w:rPr>
              <w:fldChar w:fldCharType="end"/>
            </w:r>
          </w:hyperlink>
        </w:p>
        <w:p w14:paraId="48206AD7" w14:textId="4C31541F" w:rsidR="000076FC" w:rsidRPr="000076FC" w:rsidRDefault="000076FC">
          <w:pPr>
            <w:pStyle w:val="TOC1"/>
            <w:tabs>
              <w:tab w:val="right" w:leader="dot" w:pos="9016"/>
            </w:tabs>
            <w:rPr>
              <w:rFonts w:ascii="Saira Light" w:eastAsiaTheme="minorEastAsia" w:hAnsi="Saira Light"/>
              <w:noProof/>
              <w:kern w:val="2"/>
              <w:sz w:val="24"/>
              <w:szCs w:val="24"/>
              <w:lang w:eastAsia="en-GB"/>
              <w14:ligatures w14:val="standardContextual"/>
            </w:rPr>
          </w:pPr>
          <w:hyperlink w:anchor="_Toc167802607" w:history="1">
            <w:r w:rsidRPr="000076FC">
              <w:rPr>
                <w:rStyle w:val="Hyperlink"/>
                <w:rFonts w:ascii="Saira Light" w:hAnsi="Saira Light"/>
                <w:noProof/>
              </w:rPr>
              <w:t>PMN Group</w:t>
            </w:r>
            <w:r w:rsidRPr="000076FC">
              <w:rPr>
                <w:rFonts w:ascii="Saira Light" w:hAnsi="Saira Light"/>
                <w:noProof/>
                <w:webHidden/>
              </w:rPr>
              <w:tab/>
            </w:r>
            <w:r w:rsidRPr="000076FC">
              <w:rPr>
                <w:rFonts w:ascii="Saira Light" w:hAnsi="Saira Light"/>
                <w:noProof/>
                <w:webHidden/>
              </w:rPr>
              <w:fldChar w:fldCharType="begin"/>
            </w:r>
            <w:r w:rsidRPr="000076FC">
              <w:rPr>
                <w:rFonts w:ascii="Saira Light" w:hAnsi="Saira Light"/>
                <w:noProof/>
                <w:webHidden/>
              </w:rPr>
              <w:instrText xml:space="preserve"> PAGEREF _Toc167802607 \h </w:instrText>
            </w:r>
            <w:r w:rsidRPr="000076FC">
              <w:rPr>
                <w:rFonts w:ascii="Saira Light" w:hAnsi="Saira Light"/>
                <w:noProof/>
                <w:webHidden/>
              </w:rPr>
            </w:r>
            <w:r w:rsidRPr="000076FC">
              <w:rPr>
                <w:rFonts w:ascii="Saira Light" w:hAnsi="Saira Light"/>
                <w:noProof/>
                <w:webHidden/>
              </w:rPr>
              <w:fldChar w:fldCharType="separate"/>
            </w:r>
            <w:r w:rsidRPr="000076FC">
              <w:rPr>
                <w:rFonts w:ascii="Saira Light" w:hAnsi="Saira Light"/>
                <w:noProof/>
                <w:webHidden/>
              </w:rPr>
              <w:t>5</w:t>
            </w:r>
            <w:r w:rsidRPr="000076FC">
              <w:rPr>
                <w:rFonts w:ascii="Saira Light" w:hAnsi="Saira Light"/>
                <w:noProof/>
                <w:webHidden/>
              </w:rPr>
              <w:fldChar w:fldCharType="end"/>
            </w:r>
          </w:hyperlink>
        </w:p>
        <w:p w14:paraId="1EAFA601" w14:textId="3A28AF7D" w:rsidR="000076FC" w:rsidRPr="000076FC" w:rsidRDefault="000076FC">
          <w:pPr>
            <w:pStyle w:val="TOC1"/>
            <w:tabs>
              <w:tab w:val="right" w:leader="dot" w:pos="9016"/>
            </w:tabs>
            <w:rPr>
              <w:rFonts w:ascii="Saira Light" w:eastAsiaTheme="minorEastAsia" w:hAnsi="Saira Light"/>
              <w:noProof/>
              <w:kern w:val="2"/>
              <w:sz w:val="24"/>
              <w:szCs w:val="24"/>
              <w:lang w:eastAsia="en-GB"/>
              <w14:ligatures w14:val="standardContextual"/>
            </w:rPr>
          </w:pPr>
          <w:hyperlink w:anchor="_Toc167802608" w:history="1">
            <w:r w:rsidRPr="000076FC">
              <w:rPr>
                <w:rStyle w:val="Hyperlink"/>
                <w:rFonts w:ascii="Saira Light" w:hAnsi="Saira Light"/>
                <w:noProof/>
              </w:rPr>
              <w:t>Reading Scientific Services Ltd</w:t>
            </w:r>
            <w:r w:rsidRPr="000076FC">
              <w:rPr>
                <w:rFonts w:ascii="Saira Light" w:hAnsi="Saira Light"/>
                <w:noProof/>
                <w:webHidden/>
              </w:rPr>
              <w:tab/>
            </w:r>
            <w:r w:rsidRPr="000076FC">
              <w:rPr>
                <w:rFonts w:ascii="Saira Light" w:hAnsi="Saira Light"/>
                <w:noProof/>
                <w:webHidden/>
              </w:rPr>
              <w:fldChar w:fldCharType="begin"/>
            </w:r>
            <w:r w:rsidRPr="000076FC">
              <w:rPr>
                <w:rFonts w:ascii="Saira Light" w:hAnsi="Saira Light"/>
                <w:noProof/>
                <w:webHidden/>
              </w:rPr>
              <w:instrText xml:space="preserve"> PAGEREF _Toc167802608 \h </w:instrText>
            </w:r>
            <w:r w:rsidRPr="000076FC">
              <w:rPr>
                <w:rFonts w:ascii="Saira Light" w:hAnsi="Saira Light"/>
                <w:noProof/>
                <w:webHidden/>
              </w:rPr>
            </w:r>
            <w:r w:rsidRPr="000076FC">
              <w:rPr>
                <w:rFonts w:ascii="Saira Light" w:hAnsi="Saira Light"/>
                <w:noProof/>
                <w:webHidden/>
              </w:rPr>
              <w:fldChar w:fldCharType="separate"/>
            </w:r>
            <w:r w:rsidRPr="000076FC">
              <w:rPr>
                <w:rFonts w:ascii="Saira Light" w:hAnsi="Saira Light"/>
                <w:noProof/>
                <w:webHidden/>
              </w:rPr>
              <w:t>6</w:t>
            </w:r>
            <w:r w:rsidRPr="000076FC">
              <w:rPr>
                <w:rFonts w:ascii="Saira Light" w:hAnsi="Saira Light"/>
                <w:noProof/>
                <w:webHidden/>
              </w:rPr>
              <w:fldChar w:fldCharType="end"/>
            </w:r>
          </w:hyperlink>
        </w:p>
        <w:p w14:paraId="53803D6B" w14:textId="79A96BDC" w:rsidR="000076FC" w:rsidRPr="000076FC" w:rsidRDefault="000076FC">
          <w:pPr>
            <w:pStyle w:val="TOC1"/>
            <w:tabs>
              <w:tab w:val="right" w:leader="dot" w:pos="9016"/>
            </w:tabs>
            <w:rPr>
              <w:rFonts w:ascii="Saira Light" w:eastAsiaTheme="minorEastAsia" w:hAnsi="Saira Light"/>
              <w:noProof/>
              <w:kern w:val="2"/>
              <w:sz w:val="24"/>
              <w:szCs w:val="24"/>
              <w:lang w:eastAsia="en-GB"/>
              <w14:ligatures w14:val="standardContextual"/>
            </w:rPr>
          </w:pPr>
          <w:hyperlink w:anchor="_Toc167802609" w:history="1">
            <w:r w:rsidRPr="000076FC">
              <w:rPr>
                <w:rStyle w:val="Hyperlink"/>
                <w:rFonts w:ascii="Saira Light" w:hAnsi="Saira Light"/>
                <w:noProof/>
              </w:rPr>
              <w:t>Inspired Pharma</w:t>
            </w:r>
            <w:r w:rsidRPr="000076FC">
              <w:rPr>
                <w:rFonts w:ascii="Saira Light" w:hAnsi="Saira Light"/>
                <w:noProof/>
                <w:webHidden/>
              </w:rPr>
              <w:tab/>
            </w:r>
            <w:r w:rsidRPr="000076FC">
              <w:rPr>
                <w:rFonts w:ascii="Saira Light" w:hAnsi="Saira Light"/>
                <w:noProof/>
                <w:webHidden/>
              </w:rPr>
              <w:fldChar w:fldCharType="begin"/>
            </w:r>
            <w:r w:rsidRPr="000076FC">
              <w:rPr>
                <w:rFonts w:ascii="Saira Light" w:hAnsi="Saira Light"/>
                <w:noProof/>
                <w:webHidden/>
              </w:rPr>
              <w:instrText xml:space="preserve"> PAGEREF _Toc167802609 \h </w:instrText>
            </w:r>
            <w:r w:rsidRPr="000076FC">
              <w:rPr>
                <w:rFonts w:ascii="Saira Light" w:hAnsi="Saira Light"/>
                <w:noProof/>
                <w:webHidden/>
              </w:rPr>
            </w:r>
            <w:r w:rsidRPr="000076FC">
              <w:rPr>
                <w:rFonts w:ascii="Saira Light" w:hAnsi="Saira Light"/>
                <w:noProof/>
                <w:webHidden/>
              </w:rPr>
              <w:fldChar w:fldCharType="separate"/>
            </w:r>
            <w:r w:rsidRPr="000076FC">
              <w:rPr>
                <w:rFonts w:ascii="Saira Light" w:hAnsi="Saira Light"/>
                <w:noProof/>
                <w:webHidden/>
              </w:rPr>
              <w:t>7</w:t>
            </w:r>
            <w:r w:rsidRPr="000076FC">
              <w:rPr>
                <w:rFonts w:ascii="Saira Light" w:hAnsi="Saira Light"/>
                <w:noProof/>
                <w:webHidden/>
              </w:rPr>
              <w:fldChar w:fldCharType="end"/>
            </w:r>
          </w:hyperlink>
        </w:p>
        <w:p w14:paraId="79C10F87" w14:textId="7DA567C3" w:rsidR="000076FC" w:rsidRPr="000076FC" w:rsidRDefault="000076FC">
          <w:pPr>
            <w:pStyle w:val="TOC1"/>
            <w:tabs>
              <w:tab w:val="right" w:leader="dot" w:pos="9016"/>
            </w:tabs>
            <w:rPr>
              <w:rFonts w:ascii="Saira Light" w:eastAsiaTheme="minorEastAsia" w:hAnsi="Saira Light"/>
              <w:noProof/>
              <w:kern w:val="2"/>
              <w:sz w:val="24"/>
              <w:szCs w:val="24"/>
              <w:lang w:eastAsia="en-GB"/>
              <w14:ligatures w14:val="standardContextual"/>
            </w:rPr>
          </w:pPr>
          <w:hyperlink w:anchor="_Toc167802610" w:history="1">
            <w:r w:rsidRPr="000076FC">
              <w:rPr>
                <w:rStyle w:val="Hyperlink"/>
                <w:rFonts w:ascii="Saira Light" w:hAnsi="Saira Light"/>
                <w:noProof/>
              </w:rPr>
              <w:t>New companies coming soon……</w:t>
            </w:r>
            <w:r w:rsidRPr="000076FC">
              <w:rPr>
                <w:rFonts w:ascii="Saira Light" w:hAnsi="Saira Light"/>
                <w:noProof/>
                <w:webHidden/>
              </w:rPr>
              <w:tab/>
            </w:r>
            <w:r w:rsidRPr="000076FC">
              <w:rPr>
                <w:rFonts w:ascii="Saira Light" w:hAnsi="Saira Light"/>
                <w:noProof/>
                <w:webHidden/>
              </w:rPr>
              <w:fldChar w:fldCharType="begin"/>
            </w:r>
            <w:r w:rsidRPr="000076FC">
              <w:rPr>
                <w:rFonts w:ascii="Saira Light" w:hAnsi="Saira Light"/>
                <w:noProof/>
                <w:webHidden/>
              </w:rPr>
              <w:instrText xml:space="preserve"> PAGEREF _Toc167802610 \h </w:instrText>
            </w:r>
            <w:r w:rsidRPr="000076FC">
              <w:rPr>
                <w:rFonts w:ascii="Saira Light" w:hAnsi="Saira Light"/>
                <w:noProof/>
                <w:webHidden/>
              </w:rPr>
            </w:r>
            <w:r w:rsidRPr="000076FC">
              <w:rPr>
                <w:rFonts w:ascii="Saira Light" w:hAnsi="Saira Light"/>
                <w:noProof/>
                <w:webHidden/>
              </w:rPr>
              <w:fldChar w:fldCharType="separate"/>
            </w:r>
            <w:r w:rsidRPr="000076FC">
              <w:rPr>
                <w:rFonts w:ascii="Saira Light" w:hAnsi="Saira Light"/>
                <w:noProof/>
                <w:webHidden/>
              </w:rPr>
              <w:t>8</w:t>
            </w:r>
            <w:r w:rsidRPr="000076FC">
              <w:rPr>
                <w:rFonts w:ascii="Saira Light" w:hAnsi="Saira Light"/>
                <w:noProof/>
                <w:webHidden/>
              </w:rPr>
              <w:fldChar w:fldCharType="end"/>
            </w:r>
          </w:hyperlink>
        </w:p>
        <w:p w14:paraId="3AF710D1" w14:textId="7E7DB031" w:rsidR="008F03A2" w:rsidRDefault="008F03A2">
          <w:r w:rsidRPr="000076FC">
            <w:rPr>
              <w:rFonts w:ascii="Saira Light" w:hAnsi="Saira Light"/>
              <w:b/>
              <w:bCs/>
              <w:noProof/>
            </w:rPr>
            <w:fldChar w:fldCharType="end"/>
          </w:r>
        </w:p>
      </w:sdtContent>
    </w:sdt>
    <w:p w14:paraId="652C1D5B" w14:textId="3C9C8F0F" w:rsidR="00D517D5" w:rsidRDefault="00D517D5" w:rsidP="00D517D5">
      <w:pPr>
        <w:tabs>
          <w:tab w:val="left" w:pos="2448"/>
        </w:tabs>
        <w:jc w:val="center"/>
        <w:rPr>
          <w:rFonts w:ascii="Saira SemiBold" w:hAnsi="Saira SemiBold"/>
          <w:color w:val="5568F4"/>
          <w:sz w:val="36"/>
          <w:szCs w:val="36"/>
        </w:rPr>
      </w:pPr>
    </w:p>
    <w:p w14:paraId="5D28FA87" w14:textId="3E1D792F" w:rsidR="00D517D5" w:rsidRDefault="008F03A2">
      <w:pPr>
        <w:rPr>
          <w:rFonts w:ascii="Saira SemiBold" w:hAnsi="Saira SemiBold"/>
          <w:color w:val="5568F4"/>
          <w:sz w:val="36"/>
          <w:szCs w:val="36"/>
        </w:rPr>
      </w:pPr>
      <w:r w:rsidRPr="00837352">
        <w:rPr>
          <w:b/>
          <w:bCs/>
          <w:noProof/>
          <w:color w:val="0B75A7"/>
          <w:sz w:val="36"/>
          <w:szCs w:val="36"/>
        </w:rPr>
        <mc:AlternateContent>
          <mc:Choice Requires="wps">
            <w:drawing>
              <wp:anchor distT="45720" distB="45720" distL="114300" distR="114300" simplePos="0" relativeHeight="251659264" behindDoc="0" locked="0" layoutInCell="1" allowOverlap="1" wp14:anchorId="0BBEE3CF" wp14:editId="4C1BF3BF">
                <wp:simplePos x="0" y="0"/>
                <wp:positionH relativeFrom="page">
                  <wp:posOffset>542925</wp:posOffset>
                </wp:positionH>
                <wp:positionV relativeFrom="page">
                  <wp:posOffset>6410325</wp:posOffset>
                </wp:positionV>
                <wp:extent cx="6580800" cy="1590675"/>
                <wp:effectExtent l="19050" t="1905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800" cy="1590675"/>
                        </a:xfrm>
                        <a:prstGeom prst="rect">
                          <a:avLst/>
                        </a:prstGeom>
                        <a:solidFill>
                          <a:srgbClr val="D7F1FD"/>
                        </a:solidFill>
                        <a:ln w="28575">
                          <a:solidFill>
                            <a:srgbClr val="0B75A7"/>
                          </a:solidFill>
                          <a:miter lim="800000"/>
                          <a:headEnd/>
                          <a:tailEnd/>
                        </a:ln>
                      </wps:spPr>
                      <wps:txbx>
                        <w:txbxContent>
                          <w:p w14:paraId="74215742" w14:textId="77777777" w:rsidR="008F03A2" w:rsidRPr="008F03A2" w:rsidRDefault="008F03A2" w:rsidP="008F03A2">
                            <w:pPr>
                              <w:spacing w:before="240"/>
                              <w:jc w:val="center"/>
                              <w:rPr>
                                <w:rFonts w:ascii="Saira Light" w:hAnsi="Saira Light"/>
                                <w:b/>
                                <w:bCs/>
                                <w:color w:val="0B75A7"/>
                                <w:sz w:val="28"/>
                                <w:szCs w:val="28"/>
                              </w:rPr>
                            </w:pPr>
                            <w:r w:rsidRPr="008F03A2">
                              <w:rPr>
                                <w:rFonts w:ascii="Saira Light" w:hAnsi="Saira Light"/>
                                <w:b/>
                                <w:bCs/>
                                <w:color w:val="0B75A7"/>
                                <w:sz w:val="28"/>
                                <w:szCs w:val="28"/>
                              </w:rPr>
                              <w:t xml:space="preserve">For more information on the availability of </w:t>
                            </w:r>
                            <w:r w:rsidRPr="008F03A2">
                              <w:rPr>
                                <w:rFonts w:ascii="Saira Light" w:hAnsi="Saira Light"/>
                                <w:b/>
                                <w:bCs/>
                                <w:color w:val="0B75A7"/>
                                <w:sz w:val="28"/>
                                <w:szCs w:val="28"/>
                              </w:rPr>
                              <w:br/>
                              <w:t>Responsible Person in Good Distribution Practice courses</w:t>
                            </w:r>
                            <w:r w:rsidRPr="008F03A2">
                              <w:rPr>
                                <w:rFonts w:ascii="Saira Light" w:hAnsi="Saira Light"/>
                                <w:b/>
                                <w:bCs/>
                                <w:color w:val="0B75A7"/>
                                <w:sz w:val="28"/>
                                <w:szCs w:val="28"/>
                              </w:rPr>
                              <w:br/>
                              <w:t>contact:</w:t>
                            </w:r>
                            <w:r w:rsidRPr="008F03A2">
                              <w:rPr>
                                <w:rFonts w:ascii="Saira Light" w:hAnsi="Saira Light"/>
                                <w:b/>
                                <w:bCs/>
                                <w:color w:val="0B75A7"/>
                                <w:sz w:val="28"/>
                                <w:szCs w:val="28"/>
                              </w:rPr>
                              <w:br/>
                            </w:r>
                            <w:hyperlink r:id="rId11" w:history="1">
                              <w:r w:rsidRPr="008F03A2">
                                <w:rPr>
                                  <w:rStyle w:val="Hyperlink"/>
                                  <w:rFonts w:ascii="Saira Light" w:hAnsi="Saira Light"/>
                                  <w:b/>
                                  <w:bCs/>
                                  <w:color w:val="0B75A7"/>
                                  <w:sz w:val="28"/>
                                  <w:szCs w:val="28"/>
                                </w:rPr>
                                <w:t>industry@cogentskills.com</w:t>
                              </w:r>
                            </w:hyperlink>
                            <w:r w:rsidRPr="008F03A2">
                              <w:rPr>
                                <w:rFonts w:ascii="Saira Light" w:hAnsi="Saira Light"/>
                                <w:b/>
                                <w:bCs/>
                                <w:color w:val="0B75A7"/>
                                <w:sz w:val="28"/>
                                <w:szCs w:val="28"/>
                              </w:rPr>
                              <w:t xml:space="preserve">   or ring   01325 740900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EE3CF" id="_x0000_t202" coordsize="21600,21600" o:spt="202" path="m,l,21600r21600,l21600,xe">
                <v:stroke joinstyle="miter"/>
                <v:path gradientshapeok="t" o:connecttype="rect"/>
              </v:shapetype>
              <v:shape id="Text Box 2" o:spid="_x0000_s1026" type="#_x0000_t202" style="position:absolute;margin-left:42.75pt;margin-top:504.75pt;width:518.15pt;height:12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" fillcolor="#d7f1fd" strokecolor="#0b75a7" strokeweight="2.25pt">
                <v:textbox>
                  <w:txbxContent>
                    <w:p w14:paraId="74215742" w14:textId="77777777" w:rsidR="008F03A2" w:rsidRPr="008F03A2" w:rsidRDefault="008F03A2" w:rsidP="008F03A2">
                      <w:pPr>
                        <w:spacing w:before="240"/>
                        <w:jc w:val="center"/>
                        <w:rPr>
                          <w:rFonts w:ascii="Saira Light" w:hAnsi="Saira Light"/>
                          <w:b/>
                          <w:bCs/>
                          <w:color w:val="0B75A7"/>
                          <w:sz w:val="28"/>
                          <w:szCs w:val="28"/>
                        </w:rPr>
                      </w:pPr>
                      <w:r w:rsidRPr="008F03A2">
                        <w:rPr>
                          <w:rFonts w:ascii="Saira Light" w:hAnsi="Saira Light"/>
                          <w:b/>
                          <w:bCs/>
                          <w:color w:val="0B75A7"/>
                          <w:sz w:val="28"/>
                          <w:szCs w:val="28"/>
                        </w:rPr>
                        <w:t xml:space="preserve">For more information on the availability of </w:t>
                      </w:r>
                      <w:r w:rsidRPr="008F03A2">
                        <w:rPr>
                          <w:rFonts w:ascii="Saira Light" w:hAnsi="Saira Light"/>
                          <w:b/>
                          <w:bCs/>
                          <w:color w:val="0B75A7"/>
                          <w:sz w:val="28"/>
                          <w:szCs w:val="28"/>
                        </w:rPr>
                        <w:br/>
                        <w:t>Responsible Person in Good Distribution Practice courses</w:t>
                      </w:r>
                      <w:r w:rsidRPr="008F03A2">
                        <w:rPr>
                          <w:rFonts w:ascii="Saira Light" w:hAnsi="Saira Light"/>
                          <w:b/>
                          <w:bCs/>
                          <w:color w:val="0B75A7"/>
                          <w:sz w:val="28"/>
                          <w:szCs w:val="28"/>
                        </w:rPr>
                        <w:br/>
                        <w:t>contact:</w:t>
                      </w:r>
                      <w:r w:rsidRPr="008F03A2">
                        <w:rPr>
                          <w:rFonts w:ascii="Saira Light" w:hAnsi="Saira Light"/>
                          <w:b/>
                          <w:bCs/>
                          <w:color w:val="0B75A7"/>
                          <w:sz w:val="28"/>
                          <w:szCs w:val="28"/>
                        </w:rPr>
                        <w:br/>
                      </w:r>
                      <w:hyperlink r:id="rId12" w:history="1">
                        <w:r w:rsidRPr="008F03A2">
                          <w:rPr>
                            <w:rStyle w:val="Hyperlink"/>
                            <w:rFonts w:ascii="Saira Light" w:hAnsi="Saira Light"/>
                            <w:b/>
                            <w:bCs/>
                            <w:color w:val="0B75A7"/>
                            <w:sz w:val="28"/>
                            <w:szCs w:val="28"/>
                          </w:rPr>
                          <w:t>industry@cogentskills.com</w:t>
                        </w:r>
                      </w:hyperlink>
                      <w:r w:rsidRPr="008F03A2">
                        <w:rPr>
                          <w:rFonts w:ascii="Saira Light" w:hAnsi="Saira Light"/>
                          <w:b/>
                          <w:bCs/>
                          <w:color w:val="0B75A7"/>
                          <w:sz w:val="28"/>
                          <w:szCs w:val="28"/>
                        </w:rPr>
                        <w:t xml:space="preserve">   or ring   01325 740900</w:t>
                      </w:r>
                    </w:p>
                  </w:txbxContent>
                </v:textbox>
                <w10:wrap type="square" anchorx="page" anchory="page"/>
              </v:shape>
            </w:pict>
          </mc:Fallback>
        </mc:AlternateContent>
      </w:r>
      <w:r w:rsidR="00D517D5">
        <w:rPr>
          <w:rFonts w:ascii="Saira SemiBold" w:hAnsi="Saira SemiBold"/>
          <w:color w:val="5568F4"/>
          <w:sz w:val="36"/>
          <w:szCs w:val="36"/>
        </w:rPr>
        <w:br w:type="page"/>
      </w:r>
    </w:p>
    <w:p w14:paraId="5F02BCAF" w14:textId="77777777" w:rsidR="00D517D5" w:rsidRDefault="00D517D5" w:rsidP="00D517D5">
      <w:pPr>
        <w:tabs>
          <w:tab w:val="left" w:pos="2448"/>
        </w:tabs>
        <w:jc w:val="center"/>
        <w:rPr>
          <w:rFonts w:ascii="Saira SemiBold" w:hAnsi="Saira SemiBold"/>
          <w:sz w:val="36"/>
          <w:szCs w:val="36"/>
        </w:rPr>
      </w:pPr>
    </w:p>
    <w:p w14:paraId="070D76DF" w14:textId="77777777" w:rsidR="00D517D5" w:rsidRDefault="00D517D5" w:rsidP="00D517D5">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2A95EEB4" w14:textId="77777777" w:rsidR="00D517D5" w:rsidRDefault="00D517D5" w:rsidP="00D517D5">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07394F1C" w14:textId="77777777" w:rsidR="00D517D5" w:rsidRDefault="00D517D5" w:rsidP="00D517D5">
      <w:pPr>
        <w:tabs>
          <w:tab w:val="left" w:pos="2448"/>
        </w:tabs>
        <w:rPr>
          <w:rFonts w:ascii="Saira Light" w:hAnsi="Saira Light"/>
          <w:color w:val="5568F4"/>
          <w:sz w:val="36"/>
          <w:szCs w:val="36"/>
        </w:rPr>
      </w:pPr>
    </w:p>
    <w:p w14:paraId="1CAA9655" w14:textId="039594F3" w:rsidR="00D517D5" w:rsidRPr="00BD71CA" w:rsidRDefault="00D517D5" w:rsidP="00BD71CA">
      <w:pPr>
        <w:pStyle w:val="Heading1"/>
      </w:pPr>
      <w:bookmarkStart w:id="0" w:name="_Toc167802604"/>
      <w:r w:rsidRPr="00BD71CA">
        <w:t>Pharma Systems International (UK) Ltd t/a SeerPharma UK Ltd</w:t>
      </w:r>
      <w:bookmarkEnd w:id="0"/>
    </w:p>
    <w:p w14:paraId="1F8CCA3F" w14:textId="4484E09C" w:rsidR="00D517D5" w:rsidRPr="00BD71CA" w:rsidRDefault="00D517D5" w:rsidP="00A76E48">
      <w:pPr>
        <w:tabs>
          <w:tab w:val="left" w:pos="2448"/>
        </w:tabs>
        <w:ind w:left="720"/>
        <w:rPr>
          <w:rFonts w:ascii="Saira Light" w:hAnsi="Saira Light"/>
          <w:sz w:val="28"/>
          <w:szCs w:val="28"/>
        </w:rPr>
      </w:pPr>
      <w:r w:rsidRPr="00BD71CA">
        <w:rPr>
          <w:rFonts w:ascii="Saira Light" w:hAnsi="Saira Light"/>
          <w:sz w:val="28"/>
          <w:szCs w:val="28"/>
        </w:rPr>
        <w:t>Madeline Ault</w:t>
      </w:r>
    </w:p>
    <w:p w14:paraId="5CA7F020" w14:textId="08B9F04E" w:rsidR="00D517D5" w:rsidRPr="00BD71CA" w:rsidRDefault="00D517D5" w:rsidP="00A76E48">
      <w:pPr>
        <w:tabs>
          <w:tab w:val="left" w:pos="2448"/>
        </w:tabs>
        <w:ind w:left="720"/>
        <w:rPr>
          <w:rFonts w:ascii="Saira Light" w:hAnsi="Saira Light"/>
          <w:sz w:val="28"/>
          <w:szCs w:val="28"/>
        </w:rPr>
      </w:pPr>
      <w:r w:rsidRPr="00BD71CA">
        <w:rPr>
          <w:rFonts w:ascii="Saira Light" w:hAnsi="Saira Light"/>
          <w:sz w:val="28"/>
          <w:szCs w:val="28"/>
        </w:rPr>
        <w:t>Shahbaz Sarwar</w:t>
      </w:r>
    </w:p>
    <w:p w14:paraId="4018990E" w14:textId="02B96EEE" w:rsidR="00D517D5" w:rsidRPr="00BD71CA" w:rsidRDefault="00D517D5" w:rsidP="00A76E48">
      <w:pPr>
        <w:tabs>
          <w:tab w:val="left" w:pos="2448"/>
        </w:tabs>
        <w:ind w:left="720"/>
        <w:rPr>
          <w:rFonts w:ascii="Saira Light" w:hAnsi="Saira Light"/>
          <w:sz w:val="28"/>
          <w:szCs w:val="28"/>
        </w:rPr>
      </w:pPr>
      <w:r w:rsidRPr="00BD71CA">
        <w:rPr>
          <w:rFonts w:ascii="Saira Light" w:hAnsi="Saira Light"/>
          <w:sz w:val="28"/>
          <w:szCs w:val="28"/>
        </w:rPr>
        <w:t>Mariam Naqesh-Bandi</w:t>
      </w:r>
    </w:p>
    <w:p w14:paraId="5DCC18BF" w14:textId="79C4BDD6" w:rsidR="00D517D5" w:rsidRPr="00BD71CA" w:rsidRDefault="00D517D5" w:rsidP="00A76E48">
      <w:pPr>
        <w:tabs>
          <w:tab w:val="left" w:pos="2448"/>
        </w:tabs>
        <w:ind w:left="720"/>
        <w:rPr>
          <w:rFonts w:ascii="Saira Light" w:hAnsi="Saira Light"/>
          <w:sz w:val="28"/>
          <w:szCs w:val="28"/>
        </w:rPr>
      </w:pPr>
      <w:r w:rsidRPr="00BD71CA">
        <w:rPr>
          <w:rFonts w:ascii="Saira Light" w:hAnsi="Saira Light"/>
          <w:sz w:val="28"/>
          <w:szCs w:val="28"/>
        </w:rPr>
        <w:t>Alan Bentley</w:t>
      </w:r>
    </w:p>
    <w:p w14:paraId="0748DC90" w14:textId="2F157726" w:rsidR="00D517D5" w:rsidRPr="00BD71CA" w:rsidRDefault="00D517D5" w:rsidP="00A76E48">
      <w:pPr>
        <w:tabs>
          <w:tab w:val="left" w:pos="2448"/>
        </w:tabs>
        <w:ind w:left="720"/>
        <w:rPr>
          <w:rFonts w:ascii="Saira Light" w:hAnsi="Saira Light"/>
          <w:sz w:val="28"/>
          <w:szCs w:val="28"/>
        </w:rPr>
      </w:pPr>
      <w:r w:rsidRPr="00BD71CA">
        <w:rPr>
          <w:rFonts w:ascii="Saira Light" w:hAnsi="Saira Light"/>
          <w:sz w:val="28"/>
          <w:szCs w:val="28"/>
        </w:rPr>
        <w:t>Chris Bell</w:t>
      </w:r>
    </w:p>
    <w:p w14:paraId="74411600" w14:textId="77777777" w:rsidR="0080112F" w:rsidRDefault="0080112F">
      <w:pPr>
        <w:rPr>
          <w:rFonts w:ascii="Saira Light" w:hAnsi="Saira Light"/>
          <w:color w:val="5568F4"/>
          <w:sz w:val="28"/>
          <w:szCs w:val="28"/>
        </w:rPr>
      </w:pPr>
    </w:p>
    <w:p w14:paraId="23CB0969" w14:textId="0F53EAEA" w:rsidR="0080112F" w:rsidRPr="0080112F" w:rsidRDefault="0080112F" w:rsidP="0080112F">
      <w:pPr>
        <w:rPr>
          <w:rFonts w:ascii="Saira Light" w:hAnsi="Saira Light"/>
          <w:i/>
          <w:iCs/>
          <w:color w:val="5568F4"/>
          <w:sz w:val="24"/>
          <w:szCs w:val="24"/>
        </w:rPr>
      </w:pPr>
      <w:r>
        <w:rPr>
          <w:rFonts w:ascii="Saira Light" w:hAnsi="Saira Light"/>
          <w:i/>
          <w:iCs/>
          <w:color w:val="5568F4"/>
          <w:sz w:val="24"/>
          <w:szCs w:val="24"/>
        </w:rPr>
        <w:t>“</w:t>
      </w:r>
      <w:r w:rsidRPr="0080112F">
        <w:rPr>
          <w:rFonts w:ascii="Saira Light" w:hAnsi="Saira Light"/>
          <w:i/>
          <w:iCs/>
          <w:color w:val="5568F4"/>
          <w:sz w:val="24"/>
          <w:szCs w:val="24"/>
        </w:rPr>
        <w:t>SeerPharma (UK) provides expert training and consultancy support to pharmaceutical manufacturers and distributors. We have a wealth of experience to share in all aspects of GMP &amp; GDP, gained from many years working in a regulated environment.</w:t>
      </w:r>
    </w:p>
    <w:p w14:paraId="6588B09D" w14:textId="55C8633B" w:rsidR="00D517D5" w:rsidRPr="0080112F" w:rsidRDefault="0080112F" w:rsidP="0080112F">
      <w:pPr>
        <w:rPr>
          <w:rFonts w:ascii="Saira Light" w:hAnsi="Saira Light"/>
          <w:i/>
          <w:iCs/>
          <w:color w:val="5568F4"/>
          <w:sz w:val="24"/>
          <w:szCs w:val="24"/>
        </w:rPr>
      </w:pPr>
      <w:r w:rsidRPr="0080112F">
        <w:rPr>
          <w:rFonts w:ascii="Saira Light" w:hAnsi="Saira Light"/>
          <w:i/>
          <w:iCs/>
          <w:color w:val="5568F4"/>
          <w:sz w:val="24"/>
          <w:szCs w:val="24"/>
        </w:rPr>
        <w:t>We were the expert provider that sat on the expert group that developed the Cogent Skills “Gold Standard” for the role of the Responsible Person and played a key role in developing the accompanying Training Standard.  As a result, we were the first provider to gain full Cogent accreditation and MHRA recognition for our Responsible Person “Gold Standard” course (2017).</w:t>
      </w:r>
      <w:r>
        <w:rPr>
          <w:rFonts w:ascii="Saira Light" w:hAnsi="Saira Light"/>
          <w:i/>
          <w:iCs/>
          <w:color w:val="5568F4"/>
          <w:sz w:val="24"/>
          <w:szCs w:val="24"/>
        </w:rPr>
        <w:t>”</w:t>
      </w:r>
      <w:r w:rsidR="00D517D5" w:rsidRPr="0080112F">
        <w:rPr>
          <w:rFonts w:ascii="Saira Light" w:hAnsi="Saira Light"/>
          <w:i/>
          <w:iCs/>
          <w:color w:val="5568F4"/>
          <w:sz w:val="28"/>
          <w:szCs w:val="28"/>
        </w:rPr>
        <w:br w:type="page"/>
      </w:r>
    </w:p>
    <w:p w14:paraId="0BA0E022" w14:textId="77777777" w:rsidR="008E64B8" w:rsidRDefault="008E64B8" w:rsidP="008E64B8">
      <w:pPr>
        <w:tabs>
          <w:tab w:val="left" w:pos="2448"/>
        </w:tabs>
        <w:jc w:val="center"/>
        <w:rPr>
          <w:rFonts w:ascii="Saira SemiBold" w:hAnsi="Saira SemiBold"/>
          <w:sz w:val="36"/>
          <w:szCs w:val="36"/>
        </w:rPr>
      </w:pPr>
    </w:p>
    <w:p w14:paraId="35C332F2"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1C864967"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66BAC5F0" w14:textId="77777777" w:rsidR="008E64B8" w:rsidRDefault="008E64B8" w:rsidP="008E64B8">
      <w:pPr>
        <w:tabs>
          <w:tab w:val="left" w:pos="2448"/>
        </w:tabs>
        <w:rPr>
          <w:rFonts w:ascii="Saira Light" w:hAnsi="Saira Light"/>
          <w:color w:val="5568F4"/>
          <w:sz w:val="36"/>
          <w:szCs w:val="36"/>
        </w:rPr>
      </w:pPr>
    </w:p>
    <w:p w14:paraId="26487A01" w14:textId="4F66BFFD" w:rsidR="008E64B8" w:rsidRPr="00BA4043" w:rsidRDefault="008E64B8" w:rsidP="00BD71CA">
      <w:pPr>
        <w:pStyle w:val="Heading1"/>
      </w:pPr>
      <w:bookmarkStart w:id="1" w:name="_Toc167802605"/>
      <w:r w:rsidRPr="00BA4043">
        <w:t>Pharmacy Consulting Limited</w:t>
      </w:r>
      <w:bookmarkEnd w:id="1"/>
    </w:p>
    <w:p w14:paraId="39FEDCA1" w14:textId="5750E28D"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Jackie Peck</w:t>
      </w:r>
    </w:p>
    <w:p w14:paraId="655DF479" w14:textId="4E8FBD05"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Brian Lindsey</w:t>
      </w:r>
    </w:p>
    <w:p w14:paraId="4641E0E8" w14:textId="1728391E"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John Finey</w:t>
      </w:r>
    </w:p>
    <w:p w14:paraId="675BA96E" w14:textId="092DCB8F"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Sandeep Lyall</w:t>
      </w:r>
    </w:p>
    <w:p w14:paraId="0008C99A" w14:textId="59F46EBA"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Waisan Al Sha</w:t>
      </w:r>
      <w:r w:rsidR="00D106A1">
        <w:rPr>
          <w:rFonts w:ascii="Saira Light" w:hAnsi="Saira Light"/>
          <w:sz w:val="28"/>
          <w:szCs w:val="28"/>
        </w:rPr>
        <w:t>m</w:t>
      </w:r>
      <w:r w:rsidRPr="00BD71CA">
        <w:rPr>
          <w:rFonts w:ascii="Saira Light" w:hAnsi="Saira Light"/>
          <w:sz w:val="28"/>
          <w:szCs w:val="28"/>
        </w:rPr>
        <w:t>a</w:t>
      </w:r>
      <w:r w:rsidR="00D106A1">
        <w:rPr>
          <w:rFonts w:ascii="Saira Light" w:hAnsi="Saira Light"/>
          <w:sz w:val="28"/>
          <w:szCs w:val="28"/>
        </w:rPr>
        <w:t>ry</w:t>
      </w:r>
    </w:p>
    <w:p w14:paraId="472E1A69" w14:textId="77777777" w:rsidR="00A9229F" w:rsidRDefault="00A9229F">
      <w:pPr>
        <w:rPr>
          <w:rFonts w:ascii="Saira Light" w:hAnsi="Saira Light"/>
          <w:color w:val="5568F4"/>
          <w:sz w:val="28"/>
          <w:szCs w:val="28"/>
        </w:rPr>
      </w:pPr>
    </w:p>
    <w:p w14:paraId="326B6436" w14:textId="464DA487" w:rsidR="008E64B8" w:rsidRPr="00A9229F" w:rsidRDefault="00A9229F" w:rsidP="00A9229F">
      <w:pPr>
        <w:rPr>
          <w:rFonts w:ascii="Saira Light" w:hAnsi="Saira Light"/>
          <w:i/>
          <w:iCs/>
          <w:color w:val="5568F4"/>
          <w:sz w:val="20"/>
          <w:szCs w:val="20"/>
        </w:rPr>
      </w:pPr>
      <w:r>
        <w:rPr>
          <w:rFonts w:ascii="Saira Light" w:hAnsi="Saira Light"/>
          <w:i/>
          <w:iCs/>
          <w:color w:val="5568F4"/>
          <w:sz w:val="24"/>
          <w:szCs w:val="24"/>
        </w:rPr>
        <w:t>“</w:t>
      </w:r>
      <w:r w:rsidRPr="00A9229F">
        <w:rPr>
          <w:rFonts w:ascii="Saira Light" w:hAnsi="Saira Light"/>
          <w:i/>
          <w:iCs/>
          <w:color w:val="5568F4"/>
          <w:sz w:val="24"/>
          <w:szCs w:val="24"/>
        </w:rPr>
        <w:t>PCL offer Responsible Person Training based on the Cogent Gold Standard, and Good Distribution Practice Training to help clients or their staff understand the GDP requirements of their role. Trainers are all RPs so they know the industry and are up to date with changes in the industry. They also offer an auditing service which can include a full audit of the sites Quality management system to create audit reports, GAP analysis or produce project plans. This will help prepare a client for an inspection or benchmark or check compliance with the guidelines and their own quality management system.</w:t>
      </w:r>
      <w:r>
        <w:rPr>
          <w:rFonts w:ascii="Saira Light" w:hAnsi="Saira Light"/>
          <w:i/>
          <w:iCs/>
          <w:color w:val="5568F4"/>
          <w:sz w:val="24"/>
          <w:szCs w:val="24"/>
        </w:rPr>
        <w:t>”</w:t>
      </w:r>
      <w:r w:rsidR="008E64B8" w:rsidRPr="00A9229F">
        <w:rPr>
          <w:rFonts w:ascii="Saira Light" w:hAnsi="Saira Light"/>
          <w:i/>
          <w:iCs/>
          <w:color w:val="5568F4"/>
          <w:sz w:val="20"/>
          <w:szCs w:val="20"/>
        </w:rPr>
        <w:br w:type="page"/>
      </w:r>
    </w:p>
    <w:p w14:paraId="5CF044D1" w14:textId="77777777" w:rsidR="008E64B8" w:rsidRDefault="008E64B8" w:rsidP="008E64B8">
      <w:pPr>
        <w:tabs>
          <w:tab w:val="left" w:pos="2448"/>
        </w:tabs>
        <w:jc w:val="center"/>
        <w:rPr>
          <w:rFonts w:ascii="Saira SemiBold" w:hAnsi="Saira SemiBold"/>
          <w:sz w:val="36"/>
          <w:szCs w:val="36"/>
        </w:rPr>
      </w:pPr>
    </w:p>
    <w:p w14:paraId="088CFC47"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23B6F2A2"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3C86E53A" w14:textId="77777777" w:rsidR="008E64B8" w:rsidRDefault="008E64B8" w:rsidP="008E64B8">
      <w:pPr>
        <w:tabs>
          <w:tab w:val="left" w:pos="2448"/>
        </w:tabs>
        <w:rPr>
          <w:rFonts w:ascii="Saira Light" w:hAnsi="Saira Light"/>
          <w:color w:val="5568F4"/>
          <w:sz w:val="36"/>
          <w:szCs w:val="36"/>
        </w:rPr>
      </w:pPr>
    </w:p>
    <w:p w14:paraId="1E14BAA3" w14:textId="5C190AEA" w:rsidR="008E64B8" w:rsidRPr="00BA4043" w:rsidRDefault="008E64B8" w:rsidP="00BD71CA">
      <w:pPr>
        <w:pStyle w:val="Heading1"/>
      </w:pPr>
      <w:bookmarkStart w:id="2" w:name="_Toc167802606"/>
      <w:r w:rsidRPr="00BA4043">
        <w:t>NSF Health Services</w:t>
      </w:r>
      <w:bookmarkEnd w:id="2"/>
    </w:p>
    <w:p w14:paraId="71EF2112" w14:textId="761BED57"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Samantha Clack</w:t>
      </w:r>
    </w:p>
    <w:p w14:paraId="7B8A2BA3" w14:textId="188894AB"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Catherine Kay</w:t>
      </w:r>
    </w:p>
    <w:p w14:paraId="2C77BF0A" w14:textId="73C300F4" w:rsidR="008E64B8" w:rsidRDefault="008E64B8" w:rsidP="008E64B8">
      <w:pPr>
        <w:tabs>
          <w:tab w:val="left" w:pos="2448"/>
        </w:tabs>
        <w:rPr>
          <w:rFonts w:ascii="Saira Light" w:hAnsi="Saira Light"/>
          <w:color w:val="5568F4"/>
          <w:sz w:val="28"/>
          <w:szCs w:val="28"/>
        </w:rPr>
      </w:pPr>
    </w:p>
    <w:p w14:paraId="19DC2759" w14:textId="0E79738C" w:rsidR="006234B1" w:rsidRPr="006234B1" w:rsidRDefault="006234B1" w:rsidP="006234B1">
      <w:pPr>
        <w:rPr>
          <w:rFonts w:ascii="Saira Light" w:hAnsi="Saira Light"/>
          <w:i/>
          <w:iCs/>
          <w:color w:val="5568F4"/>
          <w:sz w:val="24"/>
          <w:szCs w:val="24"/>
        </w:rPr>
      </w:pPr>
      <w:r>
        <w:rPr>
          <w:rFonts w:ascii="Saira Light" w:hAnsi="Saira Light"/>
          <w:i/>
          <w:iCs/>
          <w:color w:val="5568F4"/>
          <w:sz w:val="24"/>
          <w:szCs w:val="24"/>
        </w:rPr>
        <w:t>“</w:t>
      </w:r>
      <w:r w:rsidRPr="006234B1">
        <w:rPr>
          <w:rFonts w:ascii="Saira Light" w:hAnsi="Saira Light"/>
          <w:i/>
          <w:iCs/>
          <w:color w:val="5568F4"/>
          <w:sz w:val="24"/>
          <w:szCs w:val="24"/>
        </w:rPr>
        <w:t>NSF provides a comprehensive range of support services for the pharmaceutical industry covering consulting, training, auditing, testing, remediation, quality systems and regulatory guidance on a global basis.</w:t>
      </w:r>
    </w:p>
    <w:p w14:paraId="2DDE3F4D" w14:textId="263BBF19" w:rsidR="006234B1" w:rsidRPr="006234B1" w:rsidRDefault="006234B1" w:rsidP="006234B1">
      <w:pPr>
        <w:rPr>
          <w:rFonts w:ascii="Saira Light" w:hAnsi="Saira Light"/>
          <w:i/>
          <w:iCs/>
          <w:color w:val="5568F4"/>
          <w:sz w:val="24"/>
          <w:szCs w:val="24"/>
        </w:rPr>
      </w:pPr>
      <w:r w:rsidRPr="006234B1">
        <w:rPr>
          <w:rFonts w:ascii="Saira Light" w:hAnsi="Saira Light"/>
          <w:i/>
          <w:iCs/>
          <w:color w:val="5568F4"/>
          <w:sz w:val="24"/>
          <w:szCs w:val="24"/>
        </w:rPr>
        <w:t xml:space="preserve">NSF’s pharmaceutical training and education programs focus on changing behaviours at both an individual and organization-wide level. Known globally for their high-quality content, our pharmaceutical courses have the depth, range and flexibility to meet all your needs. </w:t>
      </w:r>
    </w:p>
    <w:p w14:paraId="1B087E1D" w14:textId="068FC69B" w:rsidR="008E64B8" w:rsidRDefault="006234B1" w:rsidP="006234B1">
      <w:pPr>
        <w:rPr>
          <w:rFonts w:ascii="Saira Light" w:hAnsi="Saira Light"/>
          <w:color w:val="5568F4"/>
          <w:sz w:val="28"/>
          <w:szCs w:val="28"/>
        </w:rPr>
      </w:pPr>
      <w:r w:rsidRPr="006234B1">
        <w:rPr>
          <w:rFonts w:ascii="Saira Light" w:hAnsi="Saira Light"/>
          <w:i/>
          <w:iCs/>
          <w:color w:val="5568F4"/>
          <w:sz w:val="24"/>
          <w:szCs w:val="24"/>
        </w:rPr>
        <w:t xml:space="preserve">Our unique combination of former regulatory agency staff and experienced industry professionals will assist you to achieve and maintain compliant, future-proof quality management systems (QMS), develop your staff at all levels to maximize their contribution to the business and help you to improve the competitive edge of your company in an increasingly complex and challenging marketplace. </w:t>
      </w:r>
      <w:r>
        <w:rPr>
          <w:rFonts w:ascii="Saira Light" w:hAnsi="Saira Light"/>
          <w:i/>
          <w:iCs/>
          <w:color w:val="5568F4"/>
          <w:sz w:val="24"/>
          <w:szCs w:val="24"/>
        </w:rPr>
        <w:t>“</w:t>
      </w:r>
      <w:r w:rsidR="008E64B8">
        <w:rPr>
          <w:rFonts w:ascii="Saira Light" w:hAnsi="Saira Light"/>
          <w:color w:val="5568F4"/>
          <w:sz w:val="28"/>
          <w:szCs w:val="28"/>
        </w:rPr>
        <w:br w:type="page"/>
      </w:r>
    </w:p>
    <w:p w14:paraId="2FDAE08C" w14:textId="77777777" w:rsidR="008E64B8" w:rsidRDefault="008E64B8" w:rsidP="008E64B8">
      <w:pPr>
        <w:tabs>
          <w:tab w:val="left" w:pos="2448"/>
        </w:tabs>
        <w:jc w:val="center"/>
        <w:rPr>
          <w:rFonts w:ascii="Saira SemiBold" w:hAnsi="Saira SemiBold"/>
          <w:sz w:val="36"/>
          <w:szCs w:val="36"/>
        </w:rPr>
      </w:pPr>
    </w:p>
    <w:p w14:paraId="7AE535AB"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4648E705"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75D37511" w14:textId="77777777" w:rsidR="008E64B8" w:rsidRDefault="008E64B8" w:rsidP="008E64B8">
      <w:pPr>
        <w:tabs>
          <w:tab w:val="left" w:pos="2448"/>
        </w:tabs>
        <w:rPr>
          <w:rFonts w:ascii="Saira Light" w:hAnsi="Saira Light"/>
          <w:color w:val="5568F4"/>
          <w:sz w:val="36"/>
          <w:szCs w:val="36"/>
        </w:rPr>
      </w:pPr>
    </w:p>
    <w:p w14:paraId="4C3F0D9A" w14:textId="7277E8F7" w:rsidR="008E64B8" w:rsidRPr="00BA4043" w:rsidRDefault="008E64B8" w:rsidP="00BD71CA">
      <w:pPr>
        <w:pStyle w:val="Heading1"/>
      </w:pPr>
      <w:bookmarkStart w:id="3" w:name="_Toc167802607"/>
      <w:r w:rsidRPr="00BA4043">
        <w:t>PMN Group</w:t>
      </w:r>
      <w:bookmarkEnd w:id="3"/>
    </w:p>
    <w:p w14:paraId="6540F855" w14:textId="3E1B4F6D"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Gill Cox</w:t>
      </w:r>
    </w:p>
    <w:p w14:paraId="2467D78A" w14:textId="69662E8E"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Reka Szots</w:t>
      </w:r>
    </w:p>
    <w:p w14:paraId="0C345B3E" w14:textId="2C99467A" w:rsidR="008E64B8" w:rsidRDefault="008E64B8" w:rsidP="008E64B8">
      <w:pPr>
        <w:tabs>
          <w:tab w:val="left" w:pos="2448"/>
        </w:tabs>
        <w:rPr>
          <w:rFonts w:ascii="Saira Light" w:hAnsi="Saira Light"/>
          <w:color w:val="5568F4"/>
          <w:sz w:val="28"/>
          <w:szCs w:val="28"/>
        </w:rPr>
      </w:pPr>
    </w:p>
    <w:p w14:paraId="49854863" w14:textId="77777777" w:rsidR="00A9229F" w:rsidRDefault="00A9229F">
      <w:pPr>
        <w:rPr>
          <w:rFonts w:ascii="Saira Light" w:hAnsi="Saira Light"/>
          <w:color w:val="5568F4"/>
          <w:sz w:val="28"/>
          <w:szCs w:val="28"/>
        </w:rPr>
      </w:pPr>
    </w:p>
    <w:p w14:paraId="66471F6C" w14:textId="77777777" w:rsidR="00A9229F" w:rsidRDefault="00A9229F">
      <w:pPr>
        <w:rPr>
          <w:rFonts w:ascii="Saira Light" w:hAnsi="Saira Light"/>
          <w:color w:val="5568F4"/>
          <w:sz w:val="28"/>
          <w:szCs w:val="28"/>
        </w:rPr>
      </w:pPr>
    </w:p>
    <w:p w14:paraId="7C68600A" w14:textId="09C54F08" w:rsidR="00A9229F" w:rsidRPr="00A9229F" w:rsidRDefault="00A9229F" w:rsidP="00A9229F">
      <w:pPr>
        <w:rPr>
          <w:rFonts w:ascii="Saira Light" w:hAnsi="Saira Light"/>
          <w:i/>
          <w:iCs/>
          <w:color w:val="5568F4"/>
          <w:sz w:val="24"/>
          <w:szCs w:val="24"/>
        </w:rPr>
      </w:pPr>
      <w:r w:rsidRPr="00A9229F">
        <w:rPr>
          <w:rFonts w:ascii="Saira Light" w:hAnsi="Saira Light"/>
          <w:i/>
          <w:iCs/>
          <w:color w:val="5568F4"/>
          <w:sz w:val="24"/>
          <w:szCs w:val="24"/>
        </w:rPr>
        <w:t>“Our professional trainers provide public Cogent Approved RP training courses virtually, or can provide your organisation with bespoke, on-site training. If you have a larger site we can even help you to develop your own training programme.</w:t>
      </w:r>
    </w:p>
    <w:p w14:paraId="0F3187FF" w14:textId="74461B50" w:rsidR="008E64B8" w:rsidRDefault="00A9229F" w:rsidP="00A9229F">
      <w:pPr>
        <w:rPr>
          <w:rFonts w:ascii="Saira Light" w:hAnsi="Saira Light"/>
          <w:color w:val="5568F4"/>
          <w:sz w:val="28"/>
          <w:szCs w:val="28"/>
        </w:rPr>
      </w:pPr>
      <w:r w:rsidRPr="00A9229F">
        <w:rPr>
          <w:rFonts w:ascii="Saira Light" w:hAnsi="Saira Light"/>
          <w:i/>
          <w:iCs/>
          <w:color w:val="5568F4"/>
          <w:sz w:val="24"/>
          <w:szCs w:val="24"/>
        </w:rPr>
        <w:t>All of our training programmes have been developed to break down the complex legislation and GDP requirements into an easily understood format and to be delivered in a down-to-earth way in a relaxed environment, with a multi-choice test to demonstrate understanding, in line with the legislative requirements.”</w:t>
      </w:r>
      <w:r w:rsidR="008E64B8">
        <w:rPr>
          <w:rFonts w:ascii="Saira Light" w:hAnsi="Saira Light"/>
          <w:color w:val="5568F4"/>
          <w:sz w:val="28"/>
          <w:szCs w:val="28"/>
        </w:rPr>
        <w:br w:type="page"/>
      </w:r>
    </w:p>
    <w:p w14:paraId="7A3AF4A9" w14:textId="77777777" w:rsidR="008E64B8" w:rsidRDefault="008E64B8" w:rsidP="008E64B8">
      <w:pPr>
        <w:tabs>
          <w:tab w:val="left" w:pos="2448"/>
        </w:tabs>
        <w:jc w:val="center"/>
        <w:rPr>
          <w:rFonts w:ascii="Saira SemiBold" w:hAnsi="Saira SemiBold"/>
          <w:sz w:val="36"/>
          <w:szCs w:val="36"/>
        </w:rPr>
      </w:pPr>
    </w:p>
    <w:p w14:paraId="42C8EBFC"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3111EE4D"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17EFCBF4" w14:textId="77777777" w:rsidR="008E64B8" w:rsidRDefault="008E64B8" w:rsidP="008E64B8">
      <w:pPr>
        <w:tabs>
          <w:tab w:val="left" w:pos="2448"/>
        </w:tabs>
        <w:rPr>
          <w:rFonts w:ascii="Saira Light" w:hAnsi="Saira Light"/>
          <w:color w:val="5568F4"/>
          <w:sz w:val="36"/>
          <w:szCs w:val="36"/>
        </w:rPr>
      </w:pPr>
    </w:p>
    <w:p w14:paraId="65700A28" w14:textId="71E478D5" w:rsidR="008E64B8" w:rsidRPr="00BA4043" w:rsidRDefault="008E64B8" w:rsidP="00BD71CA">
      <w:pPr>
        <w:pStyle w:val="Heading1"/>
      </w:pPr>
      <w:bookmarkStart w:id="4" w:name="_Toc167802608"/>
      <w:r w:rsidRPr="00BA4043">
        <w:t>Reading Scientific Services Ltd</w:t>
      </w:r>
      <w:bookmarkEnd w:id="4"/>
    </w:p>
    <w:p w14:paraId="42A1E74B" w14:textId="2654E335"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Ciaran Brady</w:t>
      </w:r>
    </w:p>
    <w:p w14:paraId="3C443DD7" w14:textId="6286C9EC"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Gabor Mihalyi</w:t>
      </w:r>
    </w:p>
    <w:p w14:paraId="79939EDD" w14:textId="19633E91" w:rsidR="008E64B8" w:rsidRPr="00BD71CA" w:rsidRDefault="008E64B8" w:rsidP="00A76E48">
      <w:pPr>
        <w:tabs>
          <w:tab w:val="left" w:pos="2448"/>
        </w:tabs>
        <w:ind w:left="720"/>
        <w:rPr>
          <w:rFonts w:ascii="Saira Light" w:hAnsi="Saira Light"/>
          <w:sz w:val="28"/>
          <w:szCs w:val="28"/>
        </w:rPr>
      </w:pPr>
      <w:r w:rsidRPr="00BD71CA">
        <w:rPr>
          <w:rFonts w:ascii="Saira Light" w:hAnsi="Saira Light"/>
          <w:sz w:val="28"/>
          <w:szCs w:val="28"/>
        </w:rPr>
        <w:t>Shabaz Sarwar</w:t>
      </w:r>
    </w:p>
    <w:p w14:paraId="0CF59BAA" w14:textId="3450BEB6" w:rsidR="008E64B8" w:rsidRDefault="008E64B8" w:rsidP="008E64B8">
      <w:pPr>
        <w:tabs>
          <w:tab w:val="left" w:pos="2448"/>
        </w:tabs>
        <w:rPr>
          <w:rFonts w:ascii="Saira Light" w:hAnsi="Saira Light"/>
          <w:color w:val="5568F4"/>
          <w:sz w:val="28"/>
          <w:szCs w:val="28"/>
        </w:rPr>
      </w:pPr>
    </w:p>
    <w:p w14:paraId="5F9433A1" w14:textId="77777777" w:rsidR="00A76E48" w:rsidRPr="00A76E48" w:rsidRDefault="00A76E48" w:rsidP="00A76E48">
      <w:pPr>
        <w:rPr>
          <w:rFonts w:ascii="Saira Light" w:hAnsi="Saira Light"/>
          <w:i/>
          <w:iCs/>
          <w:color w:val="5568F4"/>
          <w:sz w:val="24"/>
          <w:szCs w:val="24"/>
        </w:rPr>
      </w:pPr>
      <w:r w:rsidRPr="00A76E48">
        <w:rPr>
          <w:rFonts w:ascii="Saira Light" w:hAnsi="Saira Light"/>
          <w:i/>
          <w:iCs/>
          <w:color w:val="5568F4"/>
          <w:sz w:val="24"/>
          <w:szCs w:val="24"/>
        </w:rPr>
        <w:t>Reading Scientific Services Ltd (RSSL) is a global leader at the forefront of scientific analysis, consultancy, product development and training.</w:t>
      </w:r>
    </w:p>
    <w:p w14:paraId="7781BB5B" w14:textId="29F3A5EA" w:rsidR="00A76E48" w:rsidRPr="00A76E48" w:rsidRDefault="00A76E48" w:rsidP="00A76E48">
      <w:pPr>
        <w:rPr>
          <w:rFonts w:ascii="Saira Light" w:hAnsi="Saira Light"/>
          <w:i/>
          <w:iCs/>
          <w:color w:val="5568F4"/>
          <w:sz w:val="24"/>
          <w:szCs w:val="24"/>
        </w:rPr>
      </w:pPr>
      <w:r w:rsidRPr="00A76E48">
        <w:rPr>
          <w:rFonts w:ascii="Saira Light" w:hAnsi="Saira Light"/>
          <w:i/>
          <w:iCs/>
          <w:color w:val="5568F4"/>
          <w:sz w:val="24"/>
          <w:szCs w:val="24"/>
        </w:rPr>
        <w:t>RSSL pharma training provides courses for the pharmaceutical and healthcare industry professionals in areas such as GMP, Good Distribution Practices, Responsible Person in GDP, Auditing and more.</w:t>
      </w:r>
      <w:r>
        <w:rPr>
          <w:rFonts w:ascii="Saira Light" w:hAnsi="Saira Light"/>
          <w:i/>
          <w:iCs/>
          <w:color w:val="5568F4"/>
          <w:sz w:val="24"/>
          <w:szCs w:val="24"/>
        </w:rPr>
        <w:t xml:space="preserve">  We</w:t>
      </w:r>
      <w:r w:rsidRPr="00A76E48">
        <w:rPr>
          <w:rFonts w:ascii="Saira Light" w:hAnsi="Saira Light"/>
          <w:i/>
          <w:iCs/>
          <w:color w:val="5568F4"/>
          <w:sz w:val="24"/>
          <w:szCs w:val="24"/>
        </w:rPr>
        <w:t xml:space="preserve"> also provide a flexible QP training programme that is closely aligned to the knowledge requirements of the Join Professional Bodies study guide.</w:t>
      </w:r>
    </w:p>
    <w:p w14:paraId="07DE31BB" w14:textId="77777777" w:rsidR="00A76E48" w:rsidRPr="00A76E48" w:rsidRDefault="00A76E48" w:rsidP="00A76E48">
      <w:pPr>
        <w:rPr>
          <w:rFonts w:ascii="Saira Light" w:hAnsi="Saira Light"/>
          <w:i/>
          <w:iCs/>
          <w:color w:val="5568F4"/>
          <w:sz w:val="24"/>
          <w:szCs w:val="24"/>
        </w:rPr>
      </w:pPr>
      <w:r w:rsidRPr="00A76E48">
        <w:rPr>
          <w:rFonts w:ascii="Saira Light" w:hAnsi="Saira Light"/>
          <w:i/>
          <w:iCs/>
          <w:color w:val="5568F4"/>
          <w:sz w:val="24"/>
          <w:szCs w:val="24"/>
        </w:rPr>
        <w:t>The Cogent Gold Standard Responsible Person course, QP and GMP courses approved by the Royal Society of Chemistry and Pharmaceutical Lead Auditor course approved by CQI and IRCA provide delegates with the reassurance that the same high standard is guaranteed, regardless of whether they choose to attend our courses on-line or face-to-face.</w:t>
      </w:r>
    </w:p>
    <w:p w14:paraId="60002500" w14:textId="77777777" w:rsidR="00A76E48" w:rsidRDefault="00A76E48" w:rsidP="00A76E48">
      <w:pPr>
        <w:rPr>
          <w:rFonts w:ascii="Saira Light" w:hAnsi="Saira Light"/>
          <w:color w:val="5568F4"/>
          <w:sz w:val="28"/>
          <w:szCs w:val="28"/>
        </w:rPr>
      </w:pPr>
    </w:p>
    <w:p w14:paraId="710E02A6" w14:textId="77777777" w:rsidR="00A76E48" w:rsidRDefault="00A76E48">
      <w:pPr>
        <w:rPr>
          <w:rFonts w:ascii="Saira Light" w:hAnsi="Saira Light"/>
          <w:color w:val="5568F4"/>
          <w:sz w:val="28"/>
          <w:szCs w:val="28"/>
        </w:rPr>
      </w:pPr>
      <w:r>
        <w:rPr>
          <w:rFonts w:ascii="Saira Light" w:hAnsi="Saira Light"/>
          <w:color w:val="5568F4"/>
          <w:sz w:val="28"/>
          <w:szCs w:val="28"/>
        </w:rPr>
        <w:br w:type="page"/>
      </w:r>
    </w:p>
    <w:p w14:paraId="00E1DDCA" w14:textId="1B8E2D9A" w:rsidR="00A76E48" w:rsidRDefault="00A76E48" w:rsidP="00A76E48">
      <w:pPr>
        <w:tabs>
          <w:tab w:val="left" w:pos="2448"/>
        </w:tabs>
        <w:jc w:val="center"/>
        <w:rPr>
          <w:rFonts w:ascii="Saira SemiBold" w:hAnsi="Saira SemiBold"/>
          <w:sz w:val="36"/>
          <w:szCs w:val="36"/>
        </w:rPr>
      </w:pPr>
    </w:p>
    <w:p w14:paraId="740633D8" w14:textId="77777777" w:rsidR="00A76E48" w:rsidRDefault="00A76E48" w:rsidP="00A76E48">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2CFFDEC8" w14:textId="77777777" w:rsidR="00A76E48" w:rsidRDefault="00A76E48" w:rsidP="00A76E48">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6F1260AA" w14:textId="77777777" w:rsidR="00A76E48" w:rsidRDefault="00A76E48" w:rsidP="00A76E48">
      <w:pPr>
        <w:tabs>
          <w:tab w:val="left" w:pos="2448"/>
        </w:tabs>
        <w:rPr>
          <w:rFonts w:ascii="Saira Light" w:hAnsi="Saira Light"/>
          <w:color w:val="5568F4"/>
          <w:sz w:val="36"/>
          <w:szCs w:val="36"/>
        </w:rPr>
      </w:pPr>
    </w:p>
    <w:p w14:paraId="2F135AEF" w14:textId="3A15738D" w:rsidR="00A76E48" w:rsidRDefault="00A76E48" w:rsidP="00BD71CA">
      <w:pPr>
        <w:pStyle w:val="Heading1"/>
      </w:pPr>
      <w:bookmarkStart w:id="5" w:name="_Toc167802609"/>
      <w:r>
        <w:t>Inspired Pharma</w:t>
      </w:r>
      <w:bookmarkEnd w:id="5"/>
    </w:p>
    <w:p w14:paraId="488080B0" w14:textId="6573F92A" w:rsidR="00A76E48" w:rsidRPr="00BD71CA" w:rsidRDefault="00A76E48" w:rsidP="00A76E48">
      <w:pPr>
        <w:ind w:left="720"/>
        <w:rPr>
          <w:rFonts w:ascii="Saira Light" w:hAnsi="Saira Light"/>
          <w:sz w:val="28"/>
          <w:szCs w:val="28"/>
        </w:rPr>
      </w:pPr>
      <w:r w:rsidRPr="00BD71CA">
        <w:rPr>
          <w:rFonts w:ascii="Saira Light" w:hAnsi="Saira Light"/>
          <w:sz w:val="28"/>
          <w:szCs w:val="28"/>
        </w:rPr>
        <w:t>Dominic Parry</w:t>
      </w:r>
    </w:p>
    <w:p w14:paraId="5BCA44AD" w14:textId="66B1C890" w:rsidR="00A76E48" w:rsidRPr="00BD71CA" w:rsidRDefault="00A76E48" w:rsidP="00A76E48">
      <w:pPr>
        <w:ind w:left="720"/>
        <w:rPr>
          <w:rFonts w:ascii="Saira Light" w:hAnsi="Saira Light"/>
          <w:sz w:val="28"/>
          <w:szCs w:val="28"/>
        </w:rPr>
      </w:pPr>
      <w:r w:rsidRPr="00BD71CA">
        <w:rPr>
          <w:rFonts w:ascii="Saira Light" w:hAnsi="Saira Light"/>
          <w:sz w:val="28"/>
          <w:szCs w:val="28"/>
        </w:rPr>
        <w:t>Sarah Pratt</w:t>
      </w:r>
    </w:p>
    <w:p w14:paraId="31D2720B" w14:textId="7243A4D9" w:rsidR="00A76E48" w:rsidRPr="00BD71CA" w:rsidRDefault="00A76E48" w:rsidP="00A76E48">
      <w:pPr>
        <w:ind w:left="720"/>
        <w:rPr>
          <w:rFonts w:ascii="Saira Light" w:hAnsi="Saira Light"/>
        </w:rPr>
      </w:pPr>
      <w:r w:rsidRPr="00BD71CA">
        <w:rPr>
          <w:rFonts w:ascii="Saira Light" w:hAnsi="Saira Light"/>
          <w:sz w:val="28"/>
          <w:szCs w:val="28"/>
        </w:rPr>
        <w:t>Christine Morris</w:t>
      </w:r>
    </w:p>
    <w:p w14:paraId="3FEBEB89" w14:textId="77777777" w:rsidR="00A76E48" w:rsidRPr="00A76E48" w:rsidRDefault="00A76E48" w:rsidP="00A76E48"/>
    <w:p w14:paraId="6FEC399A" w14:textId="3E6A1C36" w:rsidR="00A37DA8" w:rsidRPr="00A37DA8" w:rsidRDefault="00A37DA8" w:rsidP="00A37DA8">
      <w:pPr>
        <w:rPr>
          <w:rFonts w:ascii="Saira Light" w:hAnsi="Saira Light"/>
          <w:i/>
          <w:iCs/>
          <w:color w:val="5568F4"/>
          <w:sz w:val="24"/>
          <w:szCs w:val="24"/>
        </w:rPr>
      </w:pPr>
      <w:r w:rsidRPr="00A37DA8">
        <w:rPr>
          <w:rFonts w:ascii="Saira Light" w:hAnsi="Saira Light"/>
          <w:i/>
          <w:iCs/>
          <w:color w:val="5568F4"/>
          <w:sz w:val="24"/>
          <w:szCs w:val="24"/>
        </w:rPr>
        <w:t>Inspired Pharma Training was established in 2010 by Dominic Parry, one of the UK’s leading pharmaceutical trainers. With over 20 years of pharmaceutical experience, Dominic is widely seen as one of the best trainers in the business. Since its formation the company has moved on from success to success, offering a wide range of highly praised and respected training courses and utilising the skills and talents of some of the best trainers and consultants in our sector.</w:t>
      </w:r>
    </w:p>
    <w:p w14:paraId="18B108D0" w14:textId="02B63524" w:rsidR="008E64B8" w:rsidRDefault="00A37DA8" w:rsidP="00A37DA8">
      <w:pPr>
        <w:rPr>
          <w:rFonts w:ascii="Saira Light" w:hAnsi="Saira Light"/>
          <w:color w:val="5568F4"/>
          <w:sz w:val="28"/>
          <w:szCs w:val="28"/>
        </w:rPr>
      </w:pPr>
      <w:r w:rsidRPr="00A37DA8">
        <w:rPr>
          <w:rFonts w:ascii="Saira Light" w:hAnsi="Saira Light"/>
          <w:i/>
          <w:iCs/>
          <w:color w:val="5568F4"/>
          <w:sz w:val="24"/>
          <w:szCs w:val="24"/>
        </w:rPr>
        <w:t>We focus on who the audience is – offering different styles of delivery and content depending on who we are training. This has resulted in superb levels of feedback from all organisational levels.</w:t>
      </w:r>
    </w:p>
    <w:p w14:paraId="5AABCBFB" w14:textId="4562824B" w:rsidR="00A76E48" w:rsidRDefault="00A76E48">
      <w:pPr>
        <w:rPr>
          <w:rFonts w:ascii="Saira SemiBold" w:hAnsi="Saira SemiBold"/>
          <w:sz w:val="36"/>
          <w:szCs w:val="36"/>
        </w:rPr>
      </w:pPr>
      <w:r>
        <w:rPr>
          <w:rFonts w:ascii="Saira SemiBold" w:hAnsi="Saira SemiBold"/>
          <w:sz w:val="36"/>
          <w:szCs w:val="36"/>
        </w:rPr>
        <w:br w:type="page"/>
      </w:r>
    </w:p>
    <w:p w14:paraId="6F2D4D1D" w14:textId="77777777" w:rsidR="008E64B8" w:rsidRDefault="008E64B8" w:rsidP="008E64B8">
      <w:pPr>
        <w:tabs>
          <w:tab w:val="left" w:pos="2448"/>
        </w:tabs>
        <w:jc w:val="center"/>
        <w:rPr>
          <w:rFonts w:ascii="Saira SemiBold" w:hAnsi="Saira SemiBold"/>
          <w:sz w:val="36"/>
          <w:szCs w:val="36"/>
        </w:rPr>
      </w:pPr>
    </w:p>
    <w:p w14:paraId="0BBD53C6"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Responsible Person in Good Distribution Practice:</w:t>
      </w:r>
    </w:p>
    <w:p w14:paraId="79438282" w14:textId="77777777" w:rsidR="008E64B8" w:rsidRDefault="008E64B8" w:rsidP="008E64B8">
      <w:pPr>
        <w:tabs>
          <w:tab w:val="left" w:pos="2448"/>
        </w:tabs>
        <w:jc w:val="center"/>
        <w:rPr>
          <w:rFonts w:ascii="Saira SemiBold" w:hAnsi="Saira SemiBold"/>
          <w:color w:val="5568F4"/>
          <w:sz w:val="36"/>
          <w:szCs w:val="36"/>
        </w:rPr>
      </w:pPr>
      <w:r>
        <w:rPr>
          <w:rFonts w:ascii="Saira SemiBold" w:hAnsi="Saira SemiBold"/>
          <w:color w:val="5568F4"/>
          <w:sz w:val="36"/>
          <w:szCs w:val="36"/>
        </w:rPr>
        <w:t>Approved Training Providers and Trainers</w:t>
      </w:r>
    </w:p>
    <w:p w14:paraId="2DF29C2E" w14:textId="77777777" w:rsidR="008E64B8" w:rsidRDefault="008E64B8" w:rsidP="008E64B8">
      <w:pPr>
        <w:tabs>
          <w:tab w:val="left" w:pos="2448"/>
        </w:tabs>
        <w:rPr>
          <w:rFonts w:ascii="Saira Light" w:hAnsi="Saira Light"/>
          <w:color w:val="5568F4"/>
          <w:sz w:val="36"/>
          <w:szCs w:val="36"/>
        </w:rPr>
      </w:pPr>
    </w:p>
    <w:p w14:paraId="4F5E5A5D" w14:textId="1109BF75" w:rsidR="008E64B8" w:rsidRPr="00BA4043" w:rsidRDefault="008E64B8" w:rsidP="00BD71CA">
      <w:pPr>
        <w:pStyle w:val="Heading1"/>
      </w:pPr>
      <w:bookmarkStart w:id="6" w:name="_Toc167802610"/>
      <w:r w:rsidRPr="00BA4043">
        <w:t>New companies coming soon……</w:t>
      </w:r>
      <w:bookmarkEnd w:id="6"/>
    </w:p>
    <w:p w14:paraId="49AE0709" w14:textId="77777777" w:rsidR="008E64B8" w:rsidRPr="008E64B8" w:rsidRDefault="008E64B8" w:rsidP="008E64B8">
      <w:pPr>
        <w:tabs>
          <w:tab w:val="left" w:pos="2448"/>
        </w:tabs>
        <w:rPr>
          <w:rFonts w:ascii="Saira Light" w:hAnsi="Saira Light"/>
          <w:color w:val="5568F4"/>
          <w:sz w:val="28"/>
          <w:szCs w:val="28"/>
        </w:rPr>
      </w:pPr>
    </w:p>
    <w:p w14:paraId="596FAEFF" w14:textId="77777777" w:rsidR="008E64B8" w:rsidRPr="008E64B8" w:rsidRDefault="008E64B8" w:rsidP="008E64B8">
      <w:pPr>
        <w:tabs>
          <w:tab w:val="left" w:pos="2448"/>
        </w:tabs>
        <w:rPr>
          <w:rFonts w:ascii="Saira Light" w:hAnsi="Saira Light"/>
          <w:color w:val="5568F4"/>
          <w:sz w:val="28"/>
          <w:szCs w:val="28"/>
        </w:rPr>
      </w:pPr>
    </w:p>
    <w:p w14:paraId="635CA216" w14:textId="77777777" w:rsidR="008E64B8" w:rsidRPr="008E64B8" w:rsidRDefault="008E64B8" w:rsidP="008E64B8">
      <w:pPr>
        <w:tabs>
          <w:tab w:val="left" w:pos="2448"/>
        </w:tabs>
        <w:rPr>
          <w:rFonts w:ascii="Saira Light" w:hAnsi="Saira Light"/>
          <w:color w:val="5568F4"/>
          <w:sz w:val="28"/>
          <w:szCs w:val="28"/>
        </w:rPr>
      </w:pPr>
    </w:p>
    <w:p w14:paraId="5DC04B72" w14:textId="77777777" w:rsidR="008E64B8" w:rsidRDefault="008E64B8" w:rsidP="008E64B8">
      <w:pPr>
        <w:tabs>
          <w:tab w:val="left" w:pos="2448"/>
        </w:tabs>
        <w:rPr>
          <w:rFonts w:ascii="Saira Light" w:hAnsi="Saira Light"/>
          <w:b/>
          <w:bCs/>
          <w:color w:val="5568F4"/>
          <w:sz w:val="28"/>
          <w:szCs w:val="28"/>
        </w:rPr>
      </w:pPr>
    </w:p>
    <w:p w14:paraId="29DD8C85" w14:textId="77777777" w:rsidR="008E64B8" w:rsidRPr="008E64B8" w:rsidRDefault="008E64B8" w:rsidP="008E64B8">
      <w:pPr>
        <w:tabs>
          <w:tab w:val="left" w:pos="2448"/>
        </w:tabs>
        <w:rPr>
          <w:rFonts w:ascii="Saira Light" w:hAnsi="Saira Light"/>
          <w:color w:val="5568F4"/>
          <w:sz w:val="28"/>
          <w:szCs w:val="28"/>
        </w:rPr>
      </w:pPr>
    </w:p>
    <w:p w14:paraId="6F01B1F8" w14:textId="77777777" w:rsidR="00D517D5" w:rsidRPr="00D517D5" w:rsidRDefault="00D517D5" w:rsidP="00D517D5">
      <w:pPr>
        <w:tabs>
          <w:tab w:val="left" w:pos="2448"/>
        </w:tabs>
        <w:rPr>
          <w:rFonts w:ascii="Saira Light" w:hAnsi="Saira Light"/>
          <w:color w:val="5568F4"/>
          <w:sz w:val="28"/>
          <w:szCs w:val="28"/>
        </w:rPr>
      </w:pPr>
    </w:p>
    <w:p w14:paraId="70216500" w14:textId="77777777" w:rsidR="00D517D5" w:rsidRPr="00D517D5" w:rsidRDefault="00D517D5" w:rsidP="00D517D5">
      <w:pPr>
        <w:tabs>
          <w:tab w:val="left" w:pos="2448"/>
        </w:tabs>
        <w:rPr>
          <w:rFonts w:ascii="Saira Light" w:hAnsi="Saira Light"/>
          <w:color w:val="5568F4"/>
          <w:sz w:val="36"/>
          <w:szCs w:val="36"/>
        </w:rPr>
      </w:pPr>
    </w:p>
    <w:sectPr w:rsidR="00D517D5" w:rsidRPr="00D517D5">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9A89" w14:textId="77777777" w:rsidR="00345D26" w:rsidRDefault="00345D26" w:rsidP="00C23192">
      <w:pPr>
        <w:spacing w:after="0" w:line="240" w:lineRule="auto"/>
      </w:pPr>
      <w:r>
        <w:separator/>
      </w:r>
    </w:p>
  </w:endnote>
  <w:endnote w:type="continuationSeparator" w:id="0">
    <w:p w14:paraId="0788EF97" w14:textId="77777777" w:rsidR="00345D26" w:rsidRDefault="00345D26" w:rsidP="00C2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aira Light">
    <w:panose1 w:val="000000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ira SemiBold">
    <w:panose1 w:val="00000700000000000000"/>
    <w:charset w:val="00"/>
    <w:family w:val="auto"/>
    <w:pitch w:val="variable"/>
    <w:sig w:usb0="2000000F"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D6F1" w14:textId="77777777" w:rsidR="00345D26" w:rsidRDefault="00345D26" w:rsidP="00C23192">
      <w:pPr>
        <w:spacing w:after="0" w:line="240" w:lineRule="auto"/>
      </w:pPr>
      <w:r>
        <w:separator/>
      </w:r>
    </w:p>
  </w:footnote>
  <w:footnote w:type="continuationSeparator" w:id="0">
    <w:p w14:paraId="14221E01" w14:textId="77777777" w:rsidR="00345D26" w:rsidRDefault="00345D26" w:rsidP="00C2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2412" w14:textId="77777777" w:rsidR="00C23192" w:rsidRDefault="00000000">
    <w:pPr>
      <w:pStyle w:val="Header"/>
    </w:pPr>
    <w:r>
      <w:rPr>
        <w:noProof/>
        <w:lang w:eastAsia="en-GB"/>
      </w:rPr>
      <w:pict w14:anchorId="5929F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766" o:spid="_x0000_s1050" type="#_x0000_t75" style="position:absolute;margin-left:0;margin-top:0;width:601.25pt;height:850.3pt;z-index:-251657216;mso-position-horizontal:center;mso-position-horizontal-relative:margin;mso-position-vertical:center;mso-position-vertical-relative:margin" o:allowincell="f">
          <v:imagedata r:id="rId1" o:title="NA Headed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F845" w14:textId="01A4F566" w:rsidR="00C23192" w:rsidRDefault="00000000">
    <w:pPr>
      <w:pStyle w:val="Header"/>
    </w:pPr>
    <w:r>
      <w:rPr>
        <w:noProof/>
        <w:lang w:eastAsia="en-GB"/>
      </w:rPr>
      <w:pict w14:anchorId="3A116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767" o:spid="_x0000_s1051" type="#_x0000_t75" style="position:absolute;margin-left:0;margin-top:0;width:601.25pt;height:850.3pt;z-index:-251656192;mso-position-horizontal:center;mso-position-horizontal-relative:margin;mso-position-vertical:center;mso-position-vertical-relative:margin" o:allowincell="f">
          <v:imagedata r:id="rId1" o:title="NA Headed Pap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3F19" w14:textId="77777777" w:rsidR="00C23192" w:rsidRDefault="00000000">
    <w:pPr>
      <w:pStyle w:val="Header"/>
    </w:pPr>
    <w:r>
      <w:rPr>
        <w:noProof/>
        <w:lang w:eastAsia="en-GB"/>
      </w:rPr>
      <w:pict w14:anchorId="49360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1765" o:spid="_x0000_s1049" type="#_x0000_t75" style="position:absolute;margin-left:0;margin-top:0;width:601.25pt;height:850.3pt;z-index:-251658240;mso-position-horizontal:center;mso-position-horizontal-relative:margin;mso-position-vertical:center;mso-position-vertical-relative:margin" o:allowincell="f">
          <v:imagedata r:id="rId1" o:title="NA Headed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559BB"/>
    <w:multiLevelType w:val="multilevel"/>
    <w:tmpl w:val="989AC9A8"/>
    <w:lvl w:ilvl="0">
      <w:start w:val="1"/>
      <w:numFmt w:val="decimal"/>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830758465">
    <w:abstractNumId w:val="0"/>
    <w:lvlOverride w:ilvl="0">
      <w:lvl w:ilvl="0">
        <w:start w:val="1"/>
        <w:numFmt w:val="decimal"/>
        <w:lvlText w:val="%1"/>
        <w:lvlJc w:val="left"/>
        <w:pPr>
          <w:ind w:left="357" w:hanging="357"/>
        </w:pPr>
        <w:rPr>
          <w:rFonts w:hint="default"/>
        </w:rPr>
      </w:lvl>
    </w:lvlOverride>
  </w:num>
  <w:num w:numId="2" w16cid:durableId="1458639535">
    <w:abstractNumId w:val="0"/>
    <w:lvlOverride w:ilvl="0">
      <w:lvl w:ilvl="0">
        <w:start w:val="1"/>
        <w:numFmt w:val="decimal"/>
        <w:lvlText w:val="%1"/>
        <w:lvlJc w:val="left"/>
        <w:pPr>
          <w:ind w:left="357" w:hanging="3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4D"/>
    <w:rsid w:val="000076FC"/>
    <w:rsid w:val="000C5C0E"/>
    <w:rsid w:val="001E49C4"/>
    <w:rsid w:val="00345D26"/>
    <w:rsid w:val="00440BE5"/>
    <w:rsid w:val="004F3DA0"/>
    <w:rsid w:val="005122B8"/>
    <w:rsid w:val="00557DE5"/>
    <w:rsid w:val="00602BC1"/>
    <w:rsid w:val="006234B1"/>
    <w:rsid w:val="006A6E33"/>
    <w:rsid w:val="0080112F"/>
    <w:rsid w:val="00814D0B"/>
    <w:rsid w:val="008E64B8"/>
    <w:rsid w:val="008F03A2"/>
    <w:rsid w:val="0092250C"/>
    <w:rsid w:val="00977BC2"/>
    <w:rsid w:val="00A37DA8"/>
    <w:rsid w:val="00A76E48"/>
    <w:rsid w:val="00A9229F"/>
    <w:rsid w:val="00B52968"/>
    <w:rsid w:val="00BA4043"/>
    <w:rsid w:val="00BD71CA"/>
    <w:rsid w:val="00C23192"/>
    <w:rsid w:val="00D106A1"/>
    <w:rsid w:val="00D41FBE"/>
    <w:rsid w:val="00D517D5"/>
    <w:rsid w:val="00D931A8"/>
    <w:rsid w:val="00DA5960"/>
    <w:rsid w:val="00EA534D"/>
    <w:rsid w:val="00F525AA"/>
    <w:rsid w:val="00FE1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0CF4A"/>
  <w15:chartTrackingRefBased/>
  <w15:docId w15:val="{B9500117-1272-42DD-A601-ADF287C8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BD71CA"/>
    <w:pPr>
      <w:keepNext/>
      <w:keepLines/>
      <w:spacing w:before="360" w:after="0" w:line="276" w:lineRule="auto"/>
      <w:outlineLvl w:val="0"/>
    </w:pPr>
    <w:rPr>
      <w:rFonts w:ascii="Saira Light" w:eastAsiaTheme="majorEastAsia" w:hAnsi="Saira Light" w:cstheme="majorHAns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525A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autoRedefine/>
    <w:uiPriority w:val="9"/>
    <w:unhideWhenUsed/>
    <w:qFormat/>
    <w:rsid w:val="00F525AA"/>
    <w:pPr>
      <w:numPr>
        <w:ilvl w:val="2"/>
      </w:numPr>
      <w:spacing w:before="200" w:line="276" w:lineRule="auto"/>
      <w:outlineLvl w:val="2"/>
    </w:pPr>
    <w:rPr>
      <w:rFonts w:ascii="Calibri Light" w:hAnsi="Calibri Light" w:cstheme="majorHAnsi"/>
      <w:b/>
      <w:bCs/>
      <w:color w:val="00A5A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1CA"/>
    <w:rPr>
      <w:rFonts w:ascii="Saira Light" w:eastAsiaTheme="majorEastAsia" w:hAnsi="Saira Light" w:cstheme="majorHAnsi"/>
      <w:b/>
      <w:bCs/>
      <w:color w:val="2E74B5" w:themeColor="accent1" w:themeShade="BF"/>
      <w:sz w:val="28"/>
      <w:szCs w:val="28"/>
    </w:rPr>
  </w:style>
  <w:style w:type="character" w:customStyle="1" w:styleId="Heading3Char">
    <w:name w:val="Heading 3 Char"/>
    <w:basedOn w:val="DefaultParagraphFont"/>
    <w:link w:val="Heading3"/>
    <w:uiPriority w:val="9"/>
    <w:rsid w:val="00F525AA"/>
    <w:rPr>
      <w:rFonts w:ascii="Calibri Light" w:eastAsiaTheme="majorEastAsia" w:hAnsi="Calibri Light" w:cstheme="majorHAnsi"/>
      <w:b/>
      <w:bCs/>
      <w:color w:val="00A5A7"/>
    </w:rPr>
  </w:style>
  <w:style w:type="character" w:customStyle="1" w:styleId="Heading2Char">
    <w:name w:val="Heading 2 Char"/>
    <w:basedOn w:val="DefaultParagraphFont"/>
    <w:link w:val="Heading2"/>
    <w:uiPriority w:val="9"/>
    <w:semiHidden/>
    <w:rsid w:val="00F525A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23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192"/>
  </w:style>
  <w:style w:type="paragraph" w:styleId="Footer">
    <w:name w:val="footer"/>
    <w:basedOn w:val="Normal"/>
    <w:link w:val="FooterChar"/>
    <w:uiPriority w:val="99"/>
    <w:unhideWhenUsed/>
    <w:rsid w:val="00C23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92"/>
  </w:style>
  <w:style w:type="paragraph" w:styleId="BalloonText">
    <w:name w:val="Balloon Text"/>
    <w:basedOn w:val="Normal"/>
    <w:link w:val="BalloonTextChar"/>
    <w:uiPriority w:val="99"/>
    <w:semiHidden/>
    <w:unhideWhenUsed/>
    <w:rsid w:val="00C23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192"/>
    <w:rPr>
      <w:rFonts w:ascii="Segoe UI" w:hAnsi="Segoe UI" w:cs="Segoe UI"/>
      <w:sz w:val="18"/>
      <w:szCs w:val="18"/>
    </w:rPr>
  </w:style>
  <w:style w:type="paragraph" w:styleId="TOCHeading">
    <w:name w:val="TOC Heading"/>
    <w:basedOn w:val="Heading1"/>
    <w:next w:val="Normal"/>
    <w:uiPriority w:val="39"/>
    <w:unhideWhenUsed/>
    <w:qFormat/>
    <w:rsid w:val="008F03A2"/>
    <w:pPr>
      <w:spacing w:before="240" w:line="259" w:lineRule="auto"/>
      <w:outlineLvl w:val="9"/>
    </w:pPr>
    <w:rPr>
      <w:rFonts w:asciiTheme="majorHAnsi" w:hAnsiTheme="majorHAnsi" w:cstheme="majorBidi"/>
      <w:b w:val="0"/>
      <w:bCs w:val="0"/>
      <w:sz w:val="32"/>
      <w:szCs w:val="32"/>
      <w:lang w:val="en-US"/>
    </w:rPr>
  </w:style>
  <w:style w:type="paragraph" w:styleId="TOC1">
    <w:name w:val="toc 1"/>
    <w:basedOn w:val="Normal"/>
    <w:next w:val="Normal"/>
    <w:autoRedefine/>
    <w:uiPriority w:val="39"/>
    <w:unhideWhenUsed/>
    <w:rsid w:val="008F03A2"/>
    <w:pPr>
      <w:spacing w:after="100"/>
    </w:pPr>
  </w:style>
  <w:style w:type="character" w:styleId="Hyperlink">
    <w:name w:val="Hyperlink"/>
    <w:basedOn w:val="DefaultParagraphFont"/>
    <w:uiPriority w:val="99"/>
    <w:unhideWhenUsed/>
    <w:rsid w:val="008F03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dustry@cogentskill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ustry@cogentskills.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f893c3-8327-46d0-a88c-10e851364c64">
      <Terms xmlns="http://schemas.microsoft.com/office/infopath/2007/PartnerControls"/>
    </lcf76f155ced4ddcb4097134ff3c332f>
    <TaxCatchAll xmlns="e91f9fd9-823f-4454-a308-8887086d98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EF317823BC6F42BB00A391B96483B2" ma:contentTypeVersion="10" ma:contentTypeDescription="Create a new document." ma:contentTypeScope="" ma:versionID="a81d0d171bba28accb7bc7ec37774298">
  <xsd:schema xmlns:xsd="http://www.w3.org/2001/XMLSchema" xmlns:xs="http://www.w3.org/2001/XMLSchema" xmlns:p="http://schemas.microsoft.com/office/2006/metadata/properties" xmlns:ns2="95f893c3-8327-46d0-a88c-10e851364c64" xmlns:ns3="e91f9fd9-823f-4454-a308-8887086d98f4" targetNamespace="http://schemas.microsoft.com/office/2006/metadata/properties" ma:root="true" ma:fieldsID="68767e398250d03a778327a4fad00273" ns2:_="" ns3:_="">
    <xsd:import namespace="95f893c3-8327-46d0-a88c-10e851364c64"/>
    <xsd:import namespace="e91f9fd9-823f-4454-a308-8887086d98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893c3-8327-46d0-a88c-10e851364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f9fd9-823f-4454-a308-8887086d98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04274f-2687-4b7b-a5cb-bdf26311555b}" ma:internalName="TaxCatchAll" ma:showField="CatchAllData" ma:web="e91f9fd9-823f-4454-a308-8887086d98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812E5-8833-42A1-ABD0-4B976A29A309}">
  <ds:schemaRefs>
    <ds:schemaRef ds:uri="http://schemas.microsoft.com/office/2006/metadata/properties"/>
    <ds:schemaRef ds:uri="http://schemas.microsoft.com/office/infopath/2007/PartnerControls"/>
    <ds:schemaRef ds:uri="95f893c3-8327-46d0-a88c-10e851364c64"/>
    <ds:schemaRef ds:uri="e91f9fd9-823f-4454-a308-8887086d98f4"/>
  </ds:schemaRefs>
</ds:datastoreItem>
</file>

<file path=customXml/itemProps2.xml><?xml version="1.0" encoding="utf-8"?>
<ds:datastoreItem xmlns:ds="http://schemas.openxmlformats.org/officeDocument/2006/customXml" ds:itemID="{A89907DF-2B23-44E2-AAFB-74C91CDC7A4C}">
  <ds:schemaRefs>
    <ds:schemaRef ds:uri="http://schemas.openxmlformats.org/officeDocument/2006/bibliography"/>
  </ds:schemaRefs>
</ds:datastoreItem>
</file>

<file path=customXml/itemProps3.xml><?xml version="1.0" encoding="utf-8"?>
<ds:datastoreItem xmlns:ds="http://schemas.openxmlformats.org/officeDocument/2006/customXml" ds:itemID="{34B4002D-66EA-4BA3-B1A7-6FCB2EEFD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893c3-8327-46d0-a88c-10e851364c64"/>
    <ds:schemaRef ds:uri="e91f9fd9-823f-4454-a308-8887086d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88100-9EA3-4EF2-9821-317BF32A5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Hutchins</dc:creator>
  <cp:keywords/>
  <dc:description/>
  <cp:lastModifiedBy>Paul Pendleton</cp:lastModifiedBy>
  <cp:revision>3</cp:revision>
  <cp:lastPrinted>2022-08-02T16:32:00Z</cp:lastPrinted>
  <dcterms:created xsi:type="dcterms:W3CDTF">2025-06-30T15:00:00Z</dcterms:created>
  <dcterms:modified xsi:type="dcterms:W3CDTF">2025-06-30T15:09:00Z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0x010100B9EF317823BC6F42BB00A391B96483B2</vt:lpwstr>
  </property>
</Properties>
</file>