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C67B" w14:textId="65B24182" w:rsidR="00CD1F7B" w:rsidRDefault="00CD1F7B" w:rsidP="00CD1F7B">
      <w:pPr>
        <w:spacing w:after="120" w:line="240" w:lineRule="auto"/>
        <w:jc w:val="center"/>
        <w:rPr>
          <w:rFonts w:ascii="Arial" w:hAnsi="Arial"/>
          <w:b/>
          <w:color w:val="002060"/>
          <w:sz w:val="36"/>
          <w:szCs w:val="36"/>
        </w:rPr>
      </w:pPr>
      <w:r>
        <w:rPr>
          <w:rFonts w:ascii="Arial" w:hAnsi="Arial"/>
          <w:b/>
          <w:color w:val="002060"/>
          <w:sz w:val="36"/>
          <w:szCs w:val="36"/>
        </w:rPr>
        <w:t xml:space="preserve">Course </w:t>
      </w:r>
      <w:r w:rsidR="00C85CA3">
        <w:rPr>
          <w:rFonts w:ascii="Arial" w:hAnsi="Arial"/>
          <w:b/>
          <w:color w:val="002060"/>
          <w:sz w:val="36"/>
          <w:szCs w:val="36"/>
        </w:rPr>
        <w:t xml:space="preserve">Administration </w:t>
      </w:r>
      <w:r w:rsidR="00793764">
        <w:rPr>
          <w:rFonts w:ascii="Arial" w:hAnsi="Arial"/>
          <w:b/>
          <w:color w:val="002060"/>
          <w:sz w:val="36"/>
          <w:szCs w:val="36"/>
        </w:rPr>
        <w:t>Team leader</w:t>
      </w:r>
      <w:r w:rsidR="007477C8">
        <w:rPr>
          <w:rFonts w:ascii="Arial" w:hAnsi="Arial"/>
          <w:b/>
          <w:color w:val="002060"/>
          <w:sz w:val="36"/>
          <w:szCs w:val="36"/>
        </w:rPr>
        <w:t xml:space="preserve">  </w:t>
      </w:r>
    </w:p>
    <w:p w14:paraId="60B9346C" w14:textId="3B9A0291" w:rsidR="00CD1F7B" w:rsidRDefault="004B7274" w:rsidP="00CD1F7B">
      <w:pPr>
        <w:spacing w:after="120" w:line="240" w:lineRule="auto"/>
        <w:jc w:val="center"/>
        <w:rPr>
          <w:rFonts w:ascii="Arial" w:hAnsi="Arial"/>
          <w:b/>
          <w:color w:val="002060"/>
          <w:sz w:val="36"/>
          <w:szCs w:val="36"/>
        </w:rPr>
      </w:pPr>
      <w:r>
        <w:rPr>
          <w:rFonts w:ascii="Arial" w:hAnsi="Arial"/>
          <w:b/>
          <w:color w:val="002060"/>
          <w:sz w:val="36"/>
          <w:szCs w:val="36"/>
        </w:rPr>
        <w:t>Vacancy</w:t>
      </w:r>
    </w:p>
    <w:p w14:paraId="4F3F6FCE" w14:textId="77777777" w:rsidR="00CD1F7B" w:rsidRPr="002D1073" w:rsidRDefault="00CD1F7B" w:rsidP="00CD1F7B">
      <w:pPr>
        <w:rPr>
          <w:rFonts w:ascii="Arial" w:hAnsi="Arial" w:cs="Arial"/>
          <w:color w:val="002060"/>
        </w:rPr>
      </w:pPr>
    </w:p>
    <w:p w14:paraId="751BDF72" w14:textId="248CC0B7" w:rsidR="004B7274" w:rsidRDefault="004B7274" w:rsidP="00BC17B6">
      <w:pPr>
        <w:pStyle w:val="listheading"/>
        <w:spacing w:after="0"/>
        <w:jc w:val="both"/>
        <w:rPr>
          <w:rFonts w:ascii="Arial" w:hAnsi="Arial" w:cs="Arial"/>
          <w:b w:val="0"/>
          <w:bCs/>
          <w:color w:val="002060"/>
        </w:rPr>
      </w:pPr>
      <w:r w:rsidRPr="004B7274">
        <w:rPr>
          <w:rFonts w:ascii="Arial" w:hAnsi="Arial" w:cs="Arial"/>
          <w:b w:val="0"/>
          <w:bCs/>
          <w:color w:val="002060"/>
          <w:sz w:val="22"/>
          <w:szCs w:val="22"/>
        </w:rPr>
        <w:t xml:space="preserve">Cogent </w:t>
      </w:r>
      <w:r w:rsidR="00BC17B6" w:rsidRPr="004B7274">
        <w:rPr>
          <w:rFonts w:ascii="Arial" w:hAnsi="Arial" w:cs="Arial"/>
          <w:b w:val="0"/>
          <w:bCs/>
          <w:color w:val="002060"/>
          <w:sz w:val="22"/>
          <w:szCs w:val="22"/>
        </w:rPr>
        <w:t>has</w:t>
      </w:r>
      <w:r w:rsidRPr="004B7274">
        <w:rPr>
          <w:rFonts w:ascii="Arial" w:hAnsi="Arial" w:cs="Arial"/>
          <w:b w:val="0"/>
          <w:bCs/>
          <w:color w:val="002060"/>
          <w:sz w:val="22"/>
          <w:szCs w:val="22"/>
        </w:rPr>
        <w:t xml:space="preserve"> an exciting opportunity for a Course Administration Team Leader</w:t>
      </w:r>
      <w:r w:rsidR="008B0A72">
        <w:rPr>
          <w:rFonts w:ascii="Arial" w:hAnsi="Arial" w:cs="Arial"/>
          <w:b w:val="0"/>
          <w:bCs/>
          <w:color w:val="002060"/>
          <w:sz w:val="22"/>
          <w:szCs w:val="22"/>
        </w:rPr>
        <w:t xml:space="preserve"> in the Commercial </w:t>
      </w:r>
      <w:proofErr w:type="gramStart"/>
      <w:r w:rsidR="008B0A72">
        <w:rPr>
          <w:rFonts w:ascii="Arial" w:hAnsi="Arial" w:cs="Arial"/>
          <w:b w:val="0"/>
          <w:bCs/>
          <w:color w:val="002060"/>
          <w:sz w:val="22"/>
          <w:szCs w:val="22"/>
        </w:rPr>
        <w:t>courses</w:t>
      </w:r>
      <w:proofErr w:type="gramEnd"/>
      <w:r w:rsidR="008B0A72">
        <w:rPr>
          <w:rFonts w:ascii="Arial" w:hAnsi="Arial" w:cs="Arial"/>
          <w:b w:val="0"/>
          <w:bCs/>
          <w:color w:val="002060"/>
          <w:sz w:val="22"/>
          <w:szCs w:val="22"/>
        </w:rPr>
        <w:t xml:space="preserve"> delivery and consultancy business unit</w:t>
      </w:r>
      <w:r>
        <w:rPr>
          <w:rFonts w:ascii="Arial" w:hAnsi="Arial" w:cs="Arial"/>
          <w:b w:val="0"/>
          <w:bCs/>
          <w:color w:val="002060"/>
          <w:sz w:val="22"/>
          <w:szCs w:val="22"/>
        </w:rPr>
        <w:t>.</w:t>
      </w:r>
      <w:r w:rsidR="00BC17B6">
        <w:rPr>
          <w:rFonts w:ascii="Arial" w:hAnsi="Arial" w:cs="Arial"/>
          <w:b w:val="0"/>
          <w:bCs/>
          <w:color w:val="002060"/>
          <w:sz w:val="22"/>
          <w:szCs w:val="22"/>
        </w:rPr>
        <w:t xml:space="preserve"> </w:t>
      </w:r>
      <w:proofErr w:type="gramStart"/>
      <w:r w:rsidR="00CD1F7B" w:rsidRPr="00BC17B6">
        <w:rPr>
          <w:rFonts w:ascii="Arial" w:hAnsi="Arial" w:cs="Arial"/>
          <w:b w:val="0"/>
          <w:bCs/>
          <w:color w:val="002060"/>
        </w:rPr>
        <w:t>You</w:t>
      </w:r>
      <w:proofErr w:type="gramEnd"/>
      <w:r w:rsidR="00CD1F7B" w:rsidRPr="00BC17B6">
        <w:rPr>
          <w:rFonts w:ascii="Arial" w:hAnsi="Arial" w:cs="Arial"/>
          <w:b w:val="0"/>
          <w:bCs/>
          <w:color w:val="002060"/>
        </w:rPr>
        <w:t xml:space="preserve"> will </w:t>
      </w:r>
      <w:r w:rsidR="00311E3E" w:rsidRPr="00BC17B6">
        <w:rPr>
          <w:rFonts w:ascii="Arial" w:hAnsi="Arial" w:cs="Arial"/>
          <w:b w:val="0"/>
          <w:bCs/>
          <w:color w:val="002060"/>
        </w:rPr>
        <w:t>lead</w:t>
      </w:r>
      <w:r w:rsidR="00CD1F7B" w:rsidRPr="00BC17B6">
        <w:rPr>
          <w:rFonts w:ascii="Arial" w:hAnsi="Arial" w:cs="Arial"/>
          <w:b w:val="0"/>
          <w:bCs/>
          <w:color w:val="002060"/>
        </w:rPr>
        <w:t xml:space="preserve"> a successful team that is responsible for providing a first-class administration service relating to the delivery of Cogent Skills courses.  You will be responsible for </w:t>
      </w:r>
      <w:r w:rsidR="00311E3E" w:rsidRPr="00BC17B6">
        <w:rPr>
          <w:rFonts w:ascii="Arial" w:hAnsi="Arial" w:cs="Arial"/>
          <w:b w:val="0"/>
          <w:bCs/>
          <w:color w:val="002060"/>
        </w:rPr>
        <w:t>managing</w:t>
      </w:r>
      <w:r w:rsidR="003D4DC5" w:rsidRPr="00BC17B6">
        <w:rPr>
          <w:rFonts w:ascii="Arial" w:hAnsi="Arial" w:cs="Arial"/>
          <w:b w:val="0"/>
          <w:bCs/>
          <w:color w:val="002060"/>
        </w:rPr>
        <w:t xml:space="preserve"> the </w:t>
      </w:r>
      <w:r w:rsidR="00CD1F7B" w:rsidRPr="00BC17B6">
        <w:rPr>
          <w:rFonts w:ascii="Arial" w:hAnsi="Arial" w:cs="Arial"/>
          <w:b w:val="0"/>
          <w:bCs/>
          <w:color w:val="002060"/>
        </w:rPr>
        <w:t>provi</w:t>
      </w:r>
      <w:r w:rsidR="003D4DC5" w:rsidRPr="00BC17B6">
        <w:rPr>
          <w:rFonts w:ascii="Arial" w:hAnsi="Arial" w:cs="Arial"/>
          <w:b w:val="0"/>
          <w:bCs/>
          <w:color w:val="002060"/>
        </w:rPr>
        <w:t>sion of</w:t>
      </w:r>
      <w:r w:rsidR="00CD1F7B" w:rsidRPr="00BC17B6">
        <w:rPr>
          <w:rFonts w:ascii="Arial" w:hAnsi="Arial" w:cs="Arial"/>
          <w:b w:val="0"/>
          <w:bCs/>
          <w:color w:val="002060"/>
        </w:rPr>
        <w:t xml:space="preserve"> high-quality service</w:t>
      </w:r>
      <w:r w:rsidR="008B0A72" w:rsidRPr="00BC17B6">
        <w:rPr>
          <w:rFonts w:ascii="Arial" w:hAnsi="Arial" w:cs="Arial"/>
          <w:b w:val="0"/>
          <w:bCs/>
          <w:color w:val="002060"/>
        </w:rPr>
        <w:t>s</w:t>
      </w:r>
      <w:r w:rsidR="00CD1F7B" w:rsidRPr="00BC17B6">
        <w:rPr>
          <w:rFonts w:ascii="Arial" w:hAnsi="Arial" w:cs="Arial"/>
          <w:b w:val="0"/>
          <w:bCs/>
          <w:color w:val="002060"/>
        </w:rPr>
        <w:t xml:space="preserve"> to your colleagues and </w:t>
      </w:r>
      <w:r w:rsidR="00311E3E" w:rsidRPr="00BC17B6">
        <w:rPr>
          <w:rFonts w:ascii="Arial" w:hAnsi="Arial" w:cs="Arial"/>
          <w:b w:val="0"/>
          <w:bCs/>
          <w:color w:val="002060"/>
        </w:rPr>
        <w:t>to all</w:t>
      </w:r>
      <w:r w:rsidR="00CD1F7B" w:rsidRPr="00BC17B6">
        <w:rPr>
          <w:rFonts w:ascii="Arial" w:hAnsi="Arial" w:cs="Arial"/>
          <w:b w:val="0"/>
          <w:bCs/>
          <w:color w:val="002060"/>
        </w:rPr>
        <w:t xml:space="preserve"> customers</w:t>
      </w:r>
      <w:r w:rsidR="00311E3E" w:rsidRPr="00BC17B6">
        <w:rPr>
          <w:rFonts w:ascii="Arial" w:hAnsi="Arial" w:cs="Arial"/>
          <w:b w:val="0"/>
          <w:bCs/>
          <w:color w:val="002060"/>
        </w:rPr>
        <w:t xml:space="preserve"> and stakeholders</w:t>
      </w:r>
      <w:r w:rsidR="00CD1F7B" w:rsidRPr="00BC17B6">
        <w:rPr>
          <w:rFonts w:ascii="Arial" w:hAnsi="Arial" w:cs="Arial"/>
          <w:b w:val="0"/>
          <w:bCs/>
          <w:color w:val="002060"/>
        </w:rPr>
        <w:t xml:space="preserve"> whilst also supporting us to ensure we </w:t>
      </w:r>
      <w:r w:rsidR="008B0A72" w:rsidRPr="00BC17B6">
        <w:rPr>
          <w:rFonts w:ascii="Arial" w:hAnsi="Arial" w:cs="Arial"/>
          <w:b w:val="0"/>
          <w:bCs/>
          <w:color w:val="002060"/>
        </w:rPr>
        <w:t>uphold</w:t>
      </w:r>
      <w:r w:rsidR="00CD1F7B" w:rsidRPr="00BC17B6">
        <w:rPr>
          <w:rFonts w:ascii="Arial" w:hAnsi="Arial" w:cs="Arial"/>
          <w:b w:val="0"/>
          <w:bCs/>
          <w:color w:val="002060"/>
        </w:rPr>
        <w:t xml:space="preserve"> </w:t>
      </w:r>
      <w:r w:rsidR="008B0A72" w:rsidRPr="00BC17B6">
        <w:rPr>
          <w:rFonts w:ascii="Arial" w:hAnsi="Arial" w:cs="Arial"/>
          <w:b w:val="0"/>
          <w:bCs/>
          <w:color w:val="002060"/>
        </w:rPr>
        <w:t>efficient &amp; effective</w:t>
      </w:r>
      <w:r w:rsidR="00311E3E" w:rsidRPr="00BC17B6">
        <w:rPr>
          <w:rFonts w:ascii="Arial" w:hAnsi="Arial" w:cs="Arial"/>
          <w:b w:val="0"/>
          <w:bCs/>
          <w:color w:val="002060"/>
        </w:rPr>
        <w:t xml:space="preserve"> processes for</w:t>
      </w:r>
      <w:r w:rsidR="00CD1F7B" w:rsidRPr="00BC17B6">
        <w:rPr>
          <w:rFonts w:ascii="Arial" w:hAnsi="Arial" w:cs="Arial"/>
          <w:b w:val="0"/>
          <w:bCs/>
          <w:color w:val="002060"/>
        </w:rPr>
        <w:t xml:space="preserve"> course</w:t>
      </w:r>
      <w:r w:rsidR="00311E3E" w:rsidRPr="00BC17B6">
        <w:rPr>
          <w:rFonts w:ascii="Arial" w:hAnsi="Arial" w:cs="Arial"/>
          <w:b w:val="0"/>
          <w:bCs/>
          <w:color w:val="002060"/>
        </w:rPr>
        <w:t xml:space="preserve"> </w:t>
      </w:r>
      <w:r w:rsidR="008B0A72" w:rsidRPr="00BC17B6">
        <w:rPr>
          <w:rFonts w:ascii="Arial" w:hAnsi="Arial" w:cs="Arial"/>
          <w:b w:val="0"/>
          <w:bCs/>
          <w:color w:val="002060"/>
        </w:rPr>
        <w:t xml:space="preserve">organisation, </w:t>
      </w:r>
      <w:r w:rsidR="00311E3E" w:rsidRPr="00BC17B6">
        <w:rPr>
          <w:rFonts w:ascii="Arial" w:hAnsi="Arial" w:cs="Arial"/>
          <w:b w:val="0"/>
          <w:bCs/>
          <w:color w:val="002060"/>
        </w:rPr>
        <w:t>delivery and</w:t>
      </w:r>
      <w:r w:rsidR="00CD1F7B" w:rsidRPr="00BC17B6">
        <w:rPr>
          <w:rFonts w:ascii="Arial" w:hAnsi="Arial" w:cs="Arial"/>
          <w:b w:val="0"/>
          <w:bCs/>
          <w:color w:val="002060"/>
        </w:rPr>
        <w:t xml:space="preserve"> attendance in line with our company targets. </w:t>
      </w:r>
    </w:p>
    <w:p w14:paraId="4F1C4C90" w14:textId="77777777" w:rsidR="00BC17B6" w:rsidRDefault="00BC17B6" w:rsidP="00BC17B6">
      <w:pPr>
        <w:pStyle w:val="listheading"/>
        <w:spacing w:after="0"/>
        <w:jc w:val="both"/>
        <w:rPr>
          <w:rFonts w:ascii="Arial" w:hAnsi="Arial" w:cs="Arial"/>
          <w:b w:val="0"/>
          <w:bCs/>
          <w:color w:val="002060"/>
        </w:rPr>
      </w:pPr>
    </w:p>
    <w:p w14:paraId="4B7DE656" w14:textId="72432AFD" w:rsidR="00BC17B6" w:rsidRDefault="00BC17B6" w:rsidP="00BC17B6">
      <w:pPr>
        <w:pStyle w:val="listheading"/>
        <w:spacing w:after="0"/>
        <w:jc w:val="both"/>
        <w:rPr>
          <w:rFonts w:ascii="Arial" w:hAnsi="Arial" w:cs="Arial"/>
          <w:b w:val="0"/>
          <w:bCs/>
          <w:color w:val="002060"/>
        </w:rPr>
      </w:pPr>
      <w:r>
        <w:rPr>
          <w:rFonts w:ascii="Arial" w:hAnsi="Arial" w:cs="Arial"/>
          <w:b w:val="0"/>
          <w:bCs/>
          <w:color w:val="002060"/>
        </w:rPr>
        <w:t>*Course or education administration experience is essential for this role.</w:t>
      </w:r>
    </w:p>
    <w:p w14:paraId="381FE967" w14:textId="403D3235" w:rsidR="00086D36" w:rsidRPr="006F37C0" w:rsidRDefault="00086D36" w:rsidP="00BC17B6">
      <w:pPr>
        <w:pStyle w:val="listheading"/>
        <w:spacing w:after="0"/>
        <w:jc w:val="both"/>
        <w:rPr>
          <w:rFonts w:ascii="Arial" w:hAnsi="Arial" w:cs="Arial"/>
          <w:b w:val="0"/>
          <w:bCs/>
          <w:color w:val="002060"/>
        </w:rPr>
      </w:pPr>
      <w:r w:rsidRPr="006F37C0">
        <w:rPr>
          <w:rFonts w:ascii="Roboto" w:hAnsi="Roboto"/>
          <w:b w:val="0"/>
          <w:bCs/>
          <w:color w:val="002060"/>
          <w:shd w:val="clear" w:color="auto" w:fill="FFFFFF"/>
        </w:rPr>
        <w:t>*</w:t>
      </w:r>
      <w:r w:rsidRPr="006F37C0">
        <w:rPr>
          <w:rFonts w:ascii="Roboto" w:hAnsi="Roboto"/>
          <w:b w:val="0"/>
          <w:bCs/>
          <w:color w:val="002060"/>
          <w:shd w:val="clear" w:color="auto" w:fill="FFFFFF"/>
        </w:rPr>
        <w:t>All applicants must have the right to work in the UK at the point of application. We are not currently able to provide visa sponsorship for this role."</w:t>
      </w:r>
      <w:r w:rsidRPr="006F37C0">
        <w:rPr>
          <w:rStyle w:val="vkekvd"/>
          <w:rFonts w:ascii="Roboto" w:eastAsiaTheme="majorEastAsia" w:hAnsi="Roboto"/>
          <w:b w:val="0"/>
          <w:bCs/>
          <w:color w:val="002060"/>
          <w:shd w:val="clear" w:color="auto" w:fill="FFFFFF"/>
        </w:rPr>
        <w:t> </w:t>
      </w:r>
    </w:p>
    <w:p w14:paraId="733071DB" w14:textId="77777777" w:rsidR="00BC17B6" w:rsidRPr="006F37C0" w:rsidRDefault="00BC17B6" w:rsidP="00BC17B6">
      <w:pPr>
        <w:pStyle w:val="listheading"/>
        <w:spacing w:after="0"/>
        <w:jc w:val="both"/>
        <w:rPr>
          <w:rFonts w:ascii="Arial" w:hAnsi="Arial" w:cs="Arial"/>
          <w:b w:val="0"/>
          <w:bCs/>
          <w:color w:val="002060"/>
          <w:sz w:val="22"/>
          <w:szCs w:val="22"/>
        </w:rPr>
      </w:pPr>
    </w:p>
    <w:p w14:paraId="5195EFA9" w14:textId="5C0E2966" w:rsidR="004B7274" w:rsidRPr="00BC17B6" w:rsidRDefault="004B7274" w:rsidP="00CD1F7B">
      <w:pPr>
        <w:rPr>
          <w:rFonts w:ascii="Arial" w:hAnsi="Arial" w:cs="Arial"/>
          <w:b/>
          <w:bCs/>
          <w:color w:val="002060"/>
        </w:rPr>
      </w:pPr>
      <w:r w:rsidRPr="00BC17B6">
        <w:rPr>
          <w:rFonts w:ascii="Arial" w:hAnsi="Arial" w:cs="Arial"/>
          <w:b/>
          <w:bCs/>
          <w:color w:val="002060"/>
        </w:rPr>
        <w:t>This position is full time and based in Newton Aycliffe</w:t>
      </w:r>
    </w:p>
    <w:p w14:paraId="65BD5276" w14:textId="77777777" w:rsidR="004B7274" w:rsidRPr="0064082D" w:rsidRDefault="004B7274" w:rsidP="004B7274">
      <w:pPr>
        <w:pStyle w:val="NoSpacing"/>
        <w:jc w:val="both"/>
        <w:rPr>
          <w:rFonts w:cstheme="minorHAnsi"/>
          <w:b/>
          <w:bCs/>
          <w:color w:val="002060"/>
          <w:sz w:val="24"/>
          <w:szCs w:val="24"/>
        </w:rPr>
      </w:pPr>
      <w:r w:rsidRPr="0064082D">
        <w:rPr>
          <w:rFonts w:cstheme="minorHAnsi"/>
          <w:b/>
          <w:bCs/>
          <w:color w:val="002060"/>
          <w:sz w:val="24"/>
          <w:szCs w:val="24"/>
        </w:rPr>
        <w:t>Remuneration Package</w:t>
      </w:r>
    </w:p>
    <w:p w14:paraId="2B1156C1" w14:textId="77777777" w:rsidR="004B7274" w:rsidRPr="0064082D" w:rsidRDefault="004B7274" w:rsidP="004B7274">
      <w:pPr>
        <w:pStyle w:val="NoSpacing"/>
        <w:jc w:val="both"/>
        <w:rPr>
          <w:rFonts w:cstheme="minorHAnsi"/>
          <w:b/>
          <w:bCs/>
          <w:color w:val="002060"/>
          <w:sz w:val="24"/>
          <w:szCs w:val="24"/>
          <w:u w:val="single"/>
        </w:rPr>
      </w:pPr>
    </w:p>
    <w:p w14:paraId="71637415" w14:textId="7360A310" w:rsidR="004B7274" w:rsidRPr="0064082D" w:rsidRDefault="004B7274" w:rsidP="0024066E">
      <w:pPr>
        <w:pStyle w:val="NoSpacing"/>
        <w:ind w:left="720" w:hanging="720"/>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 xml:space="preserve">Salary </w:t>
      </w:r>
      <w:r>
        <w:rPr>
          <w:rFonts w:cstheme="minorHAnsi"/>
          <w:color w:val="002060"/>
          <w:sz w:val="24"/>
          <w:szCs w:val="24"/>
        </w:rPr>
        <w:t>approximately £29,000</w:t>
      </w:r>
      <w:r w:rsidRPr="0064082D">
        <w:rPr>
          <w:rFonts w:cstheme="minorHAnsi"/>
          <w:color w:val="002060"/>
          <w:sz w:val="24"/>
          <w:szCs w:val="24"/>
        </w:rPr>
        <w:t xml:space="preserve"> per annum dependent on experience</w:t>
      </w:r>
      <w:r w:rsidR="0024066E">
        <w:rPr>
          <w:rFonts w:cstheme="minorHAnsi"/>
          <w:color w:val="002060"/>
          <w:sz w:val="24"/>
          <w:szCs w:val="24"/>
        </w:rPr>
        <w:t>, increasing by £1,000 per annum on successful probationary period</w:t>
      </w:r>
    </w:p>
    <w:p w14:paraId="0F692C17"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Pension – employer contribution 6%</w:t>
      </w:r>
    </w:p>
    <w:p w14:paraId="50CD158B"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Life Assurance</w:t>
      </w:r>
    </w:p>
    <w:p w14:paraId="66C04F42"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28 days holiday plus 8 bank holidays (FTE)</w:t>
      </w:r>
    </w:p>
    <w:p w14:paraId="7AAD880A"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Birthday off work</w:t>
      </w:r>
    </w:p>
    <w:p w14:paraId="6E48EB81"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Opportunity to buy-back 5 extra days annual leave (FTE)</w:t>
      </w:r>
    </w:p>
    <w:p w14:paraId="7E7FA813"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Optional Private Health Care package</w:t>
      </w:r>
    </w:p>
    <w:p w14:paraId="025FD69E" w14:textId="60221822" w:rsidR="004B7274" w:rsidRPr="0064082D" w:rsidRDefault="004B7274" w:rsidP="004B7274">
      <w:pPr>
        <w:pStyle w:val="NoSpacing"/>
        <w:ind w:left="720" w:hanging="720"/>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 xml:space="preserve">Hybrid working with the requirement to be in the </w:t>
      </w:r>
      <w:r>
        <w:rPr>
          <w:rFonts w:cstheme="minorHAnsi"/>
          <w:color w:val="002060"/>
          <w:sz w:val="24"/>
          <w:szCs w:val="24"/>
        </w:rPr>
        <w:t>Newton Aycliffe</w:t>
      </w:r>
      <w:r w:rsidRPr="0064082D">
        <w:rPr>
          <w:rFonts w:cstheme="minorHAnsi"/>
          <w:color w:val="002060"/>
          <w:sz w:val="24"/>
          <w:szCs w:val="24"/>
        </w:rPr>
        <w:t xml:space="preserve"> office </w:t>
      </w:r>
      <w:r>
        <w:rPr>
          <w:rFonts w:cstheme="minorHAnsi"/>
          <w:color w:val="002060"/>
          <w:sz w:val="24"/>
          <w:szCs w:val="24"/>
        </w:rPr>
        <w:t>4 days per week</w:t>
      </w:r>
    </w:p>
    <w:p w14:paraId="31B92CAA"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Employee Assistance Programme</w:t>
      </w:r>
    </w:p>
    <w:p w14:paraId="27F33141"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Bonus Scheme</w:t>
      </w:r>
    </w:p>
    <w:p w14:paraId="37B55DA2"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Aspire Values Award Scheme</w:t>
      </w:r>
    </w:p>
    <w:p w14:paraId="43D5F395"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Annual Values Awards</w:t>
      </w:r>
    </w:p>
    <w:p w14:paraId="01EE6BE8"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Long Service Awards</w:t>
      </w:r>
    </w:p>
    <w:p w14:paraId="32AE4F6A"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Annual Company Events</w:t>
      </w:r>
    </w:p>
    <w:p w14:paraId="64296ED3"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Gym Discount</w:t>
      </w:r>
    </w:p>
    <w:p w14:paraId="248D72EA" w14:textId="77777777" w:rsidR="004B7274" w:rsidRPr="0064082D" w:rsidRDefault="004B7274" w:rsidP="004B7274">
      <w:pPr>
        <w:pStyle w:val="NoSpacing"/>
        <w:jc w:val="both"/>
        <w:rPr>
          <w:rFonts w:cstheme="minorHAnsi"/>
          <w:color w:val="002060"/>
          <w:sz w:val="24"/>
          <w:szCs w:val="24"/>
        </w:rPr>
      </w:pPr>
      <w:r w:rsidRPr="0064082D">
        <w:rPr>
          <w:rFonts w:cstheme="minorHAnsi"/>
          <w:color w:val="002060"/>
          <w:sz w:val="24"/>
          <w:szCs w:val="24"/>
        </w:rPr>
        <w:t>•</w:t>
      </w:r>
      <w:r w:rsidRPr="0064082D">
        <w:rPr>
          <w:rFonts w:cstheme="minorHAnsi"/>
          <w:color w:val="002060"/>
          <w:sz w:val="24"/>
          <w:szCs w:val="24"/>
        </w:rPr>
        <w:tab/>
        <w:t>Access to Training &amp; Development Opportunities</w:t>
      </w:r>
    </w:p>
    <w:p w14:paraId="7EFEDE08" w14:textId="77777777" w:rsidR="00CD1F7B" w:rsidRDefault="00CD1F7B" w:rsidP="00CD1F7B">
      <w:pPr>
        <w:rPr>
          <w:rFonts w:ascii="Arial" w:hAnsi="Arial" w:cs="Arial"/>
          <w:color w:val="002060"/>
        </w:rPr>
      </w:pPr>
    </w:p>
    <w:p w14:paraId="0C18C0FF" w14:textId="77777777" w:rsidR="00CD1F7B" w:rsidRDefault="00CD1F7B" w:rsidP="00CD1F7B">
      <w:pPr>
        <w:pStyle w:val="listheading"/>
        <w:spacing w:after="0"/>
        <w:rPr>
          <w:rFonts w:ascii="Arial" w:hAnsi="Arial" w:cs="Arial"/>
          <w:color w:val="002060"/>
          <w:sz w:val="22"/>
          <w:szCs w:val="22"/>
        </w:rPr>
      </w:pPr>
      <w:r>
        <w:rPr>
          <w:rFonts w:ascii="Arial" w:hAnsi="Arial" w:cs="Arial"/>
          <w:color w:val="002060"/>
          <w:sz w:val="22"/>
          <w:szCs w:val="22"/>
        </w:rPr>
        <w:t>Key Accountabilities</w:t>
      </w:r>
    </w:p>
    <w:p w14:paraId="0F139C60" w14:textId="2BCFA377" w:rsidR="00CD1F7B" w:rsidRDefault="00CD1F7B" w:rsidP="00CD1F7B">
      <w:pPr>
        <w:pStyle w:val="ListParagraph"/>
        <w:numPr>
          <w:ilvl w:val="0"/>
          <w:numId w:val="3"/>
        </w:numPr>
        <w:spacing w:after="120" w:line="240" w:lineRule="auto"/>
        <w:ind w:left="357" w:hanging="357"/>
        <w:jc w:val="both"/>
        <w:rPr>
          <w:color w:val="002060"/>
          <w:sz w:val="22"/>
          <w:szCs w:val="22"/>
        </w:rPr>
      </w:pPr>
      <w:r w:rsidRPr="0092162A">
        <w:rPr>
          <w:color w:val="002060"/>
          <w:sz w:val="22"/>
          <w:szCs w:val="22"/>
        </w:rPr>
        <w:t xml:space="preserve">To </w:t>
      </w:r>
      <w:r w:rsidR="00311E3E">
        <w:rPr>
          <w:color w:val="002060"/>
          <w:sz w:val="22"/>
          <w:szCs w:val="22"/>
        </w:rPr>
        <w:t xml:space="preserve">lead the course Admin team to </w:t>
      </w:r>
      <w:r w:rsidRPr="0092162A">
        <w:rPr>
          <w:color w:val="002060"/>
          <w:sz w:val="22"/>
          <w:szCs w:val="22"/>
        </w:rPr>
        <w:t xml:space="preserve">ensure </w:t>
      </w:r>
      <w:r>
        <w:rPr>
          <w:color w:val="002060"/>
          <w:sz w:val="22"/>
          <w:szCs w:val="22"/>
        </w:rPr>
        <w:t xml:space="preserve">the </w:t>
      </w:r>
      <w:r w:rsidRPr="0092162A">
        <w:rPr>
          <w:color w:val="002060"/>
          <w:sz w:val="22"/>
          <w:szCs w:val="22"/>
        </w:rPr>
        <w:t>smooth booking and administration of courses</w:t>
      </w:r>
      <w:r w:rsidR="00311E3E">
        <w:rPr>
          <w:color w:val="002060"/>
          <w:sz w:val="22"/>
          <w:szCs w:val="22"/>
        </w:rPr>
        <w:t>, reviews</w:t>
      </w:r>
      <w:r w:rsidRPr="0092162A">
        <w:rPr>
          <w:color w:val="002060"/>
          <w:sz w:val="22"/>
          <w:szCs w:val="22"/>
        </w:rPr>
        <w:t xml:space="preserve"> and events, </w:t>
      </w:r>
      <w:r>
        <w:rPr>
          <w:color w:val="002060"/>
          <w:sz w:val="22"/>
          <w:szCs w:val="22"/>
        </w:rPr>
        <w:t>through</w:t>
      </w:r>
      <w:r w:rsidR="003D4DC5">
        <w:rPr>
          <w:color w:val="002060"/>
          <w:sz w:val="22"/>
          <w:szCs w:val="22"/>
        </w:rPr>
        <w:t xml:space="preserve"> coordinati</w:t>
      </w:r>
      <w:r w:rsidR="005007F9">
        <w:rPr>
          <w:color w:val="002060"/>
          <w:sz w:val="22"/>
          <w:szCs w:val="22"/>
        </w:rPr>
        <w:t>on of</w:t>
      </w:r>
      <w:r>
        <w:rPr>
          <w:color w:val="002060"/>
          <w:sz w:val="22"/>
          <w:szCs w:val="22"/>
        </w:rPr>
        <w:t xml:space="preserve">; </w:t>
      </w:r>
      <w:r w:rsidR="00C85CA3">
        <w:rPr>
          <w:color w:val="002060"/>
          <w:sz w:val="22"/>
          <w:szCs w:val="22"/>
        </w:rPr>
        <w:t>collecti</w:t>
      </w:r>
      <w:r w:rsidR="003D4DC5">
        <w:rPr>
          <w:color w:val="002060"/>
          <w:sz w:val="22"/>
          <w:szCs w:val="22"/>
        </w:rPr>
        <w:t>on</w:t>
      </w:r>
      <w:r w:rsidR="00C85CA3">
        <w:rPr>
          <w:color w:val="002060"/>
          <w:sz w:val="22"/>
          <w:szCs w:val="22"/>
        </w:rPr>
        <w:t xml:space="preserve"> </w:t>
      </w:r>
      <w:r w:rsidR="003D4DC5">
        <w:rPr>
          <w:color w:val="002060"/>
          <w:sz w:val="22"/>
          <w:szCs w:val="22"/>
        </w:rPr>
        <w:t>of</w:t>
      </w:r>
      <w:r w:rsidR="00C85CA3">
        <w:rPr>
          <w:color w:val="002060"/>
          <w:sz w:val="22"/>
          <w:szCs w:val="22"/>
        </w:rPr>
        <w:t xml:space="preserve"> course booking documents, </w:t>
      </w:r>
      <w:proofErr w:type="spellStart"/>
      <w:r w:rsidR="00C85CA3">
        <w:rPr>
          <w:color w:val="002060"/>
          <w:sz w:val="22"/>
          <w:szCs w:val="22"/>
        </w:rPr>
        <w:t>organising</w:t>
      </w:r>
      <w:proofErr w:type="spellEnd"/>
      <w:r w:rsidR="00C85CA3">
        <w:rPr>
          <w:color w:val="002060"/>
          <w:sz w:val="22"/>
          <w:szCs w:val="22"/>
        </w:rPr>
        <w:t xml:space="preserve"> course delivery dates with customers/ trainers</w:t>
      </w:r>
      <w:r w:rsidR="00311E3E">
        <w:rPr>
          <w:color w:val="002060"/>
          <w:sz w:val="22"/>
          <w:szCs w:val="22"/>
        </w:rPr>
        <w:t>;</w:t>
      </w:r>
      <w:r>
        <w:rPr>
          <w:color w:val="002060"/>
          <w:sz w:val="22"/>
          <w:szCs w:val="22"/>
        </w:rPr>
        <w:t xml:space="preserve"> sourcing and booking </w:t>
      </w:r>
      <w:r w:rsidR="00C85CA3">
        <w:rPr>
          <w:color w:val="002060"/>
          <w:sz w:val="22"/>
          <w:szCs w:val="22"/>
        </w:rPr>
        <w:t>trainers</w:t>
      </w:r>
      <w:r>
        <w:rPr>
          <w:color w:val="002060"/>
          <w:sz w:val="22"/>
          <w:szCs w:val="22"/>
        </w:rPr>
        <w:t xml:space="preserve"> and </w:t>
      </w:r>
      <w:r w:rsidR="00C85CA3">
        <w:rPr>
          <w:color w:val="002060"/>
          <w:sz w:val="22"/>
          <w:szCs w:val="22"/>
        </w:rPr>
        <w:t>venues</w:t>
      </w:r>
      <w:r w:rsidR="00311E3E">
        <w:rPr>
          <w:color w:val="002060"/>
          <w:sz w:val="22"/>
          <w:szCs w:val="22"/>
        </w:rPr>
        <w:t>;</w:t>
      </w:r>
      <w:r>
        <w:rPr>
          <w:color w:val="002060"/>
          <w:sz w:val="22"/>
          <w:szCs w:val="22"/>
        </w:rPr>
        <w:t xml:space="preserve"> </w:t>
      </w:r>
      <w:proofErr w:type="spellStart"/>
      <w:r>
        <w:rPr>
          <w:color w:val="002060"/>
          <w:sz w:val="22"/>
          <w:szCs w:val="22"/>
        </w:rPr>
        <w:t>organising</w:t>
      </w:r>
      <w:proofErr w:type="spellEnd"/>
      <w:r>
        <w:rPr>
          <w:color w:val="002060"/>
          <w:sz w:val="22"/>
          <w:szCs w:val="22"/>
        </w:rPr>
        <w:t xml:space="preserve"> </w:t>
      </w:r>
      <w:r w:rsidR="00C85CA3">
        <w:rPr>
          <w:color w:val="002060"/>
          <w:sz w:val="22"/>
          <w:szCs w:val="22"/>
        </w:rPr>
        <w:t xml:space="preserve">production and delivery of </w:t>
      </w:r>
      <w:r>
        <w:rPr>
          <w:color w:val="002060"/>
          <w:sz w:val="22"/>
          <w:szCs w:val="22"/>
        </w:rPr>
        <w:t>course materials</w:t>
      </w:r>
      <w:r w:rsidR="00311E3E">
        <w:rPr>
          <w:color w:val="002060"/>
          <w:sz w:val="22"/>
          <w:szCs w:val="22"/>
        </w:rPr>
        <w:t>; collecting and storing feedback</w:t>
      </w:r>
      <w:r>
        <w:rPr>
          <w:color w:val="002060"/>
          <w:sz w:val="22"/>
          <w:szCs w:val="22"/>
        </w:rPr>
        <w:t xml:space="preserve"> and </w:t>
      </w:r>
      <w:r w:rsidRPr="0092162A">
        <w:rPr>
          <w:color w:val="002060"/>
          <w:sz w:val="22"/>
          <w:szCs w:val="22"/>
        </w:rPr>
        <w:t xml:space="preserve">ensuring that delegates </w:t>
      </w:r>
      <w:r>
        <w:rPr>
          <w:color w:val="002060"/>
          <w:sz w:val="22"/>
          <w:szCs w:val="22"/>
        </w:rPr>
        <w:t xml:space="preserve">and trainers </w:t>
      </w:r>
      <w:r w:rsidRPr="0092162A">
        <w:rPr>
          <w:color w:val="002060"/>
          <w:sz w:val="22"/>
          <w:szCs w:val="22"/>
        </w:rPr>
        <w:t>have all the information</w:t>
      </w:r>
      <w:r>
        <w:rPr>
          <w:color w:val="002060"/>
          <w:sz w:val="22"/>
          <w:szCs w:val="22"/>
        </w:rPr>
        <w:t xml:space="preserve"> they</w:t>
      </w:r>
      <w:r w:rsidRPr="0092162A">
        <w:rPr>
          <w:color w:val="002060"/>
          <w:sz w:val="22"/>
          <w:szCs w:val="22"/>
        </w:rPr>
        <w:t xml:space="preserve"> need before</w:t>
      </w:r>
      <w:r>
        <w:rPr>
          <w:color w:val="002060"/>
          <w:sz w:val="22"/>
          <w:szCs w:val="22"/>
        </w:rPr>
        <w:t>,</w:t>
      </w:r>
      <w:r w:rsidRPr="0092162A">
        <w:rPr>
          <w:color w:val="002060"/>
          <w:sz w:val="22"/>
          <w:szCs w:val="22"/>
        </w:rPr>
        <w:t xml:space="preserve"> during and after the course</w:t>
      </w:r>
      <w:r>
        <w:rPr>
          <w:color w:val="002060"/>
          <w:sz w:val="22"/>
          <w:szCs w:val="22"/>
        </w:rPr>
        <w:t xml:space="preserve">. </w:t>
      </w:r>
    </w:p>
    <w:p w14:paraId="7E62D24F" w14:textId="1C6A10C8" w:rsidR="00CD1F7B" w:rsidRDefault="00CD1F7B"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lastRenderedPageBreak/>
        <w:t xml:space="preserve">To </w:t>
      </w:r>
      <w:r w:rsidR="00311E3E">
        <w:rPr>
          <w:color w:val="002060"/>
          <w:sz w:val="22"/>
          <w:szCs w:val="22"/>
        </w:rPr>
        <w:t xml:space="preserve">manage the team to </w:t>
      </w:r>
      <w:r>
        <w:rPr>
          <w:color w:val="002060"/>
          <w:sz w:val="22"/>
          <w:szCs w:val="22"/>
        </w:rPr>
        <w:t xml:space="preserve">provide first line customer service to customers who are booking courses and to associates who are delivering courses </w:t>
      </w:r>
      <w:r w:rsidR="00D600AE">
        <w:rPr>
          <w:color w:val="002060"/>
          <w:sz w:val="22"/>
          <w:szCs w:val="22"/>
        </w:rPr>
        <w:t xml:space="preserve">through </w:t>
      </w:r>
      <w:r>
        <w:rPr>
          <w:color w:val="002060"/>
          <w:sz w:val="22"/>
          <w:szCs w:val="22"/>
        </w:rPr>
        <w:t xml:space="preserve">answering queries, concerns and complaints </w:t>
      </w:r>
      <w:proofErr w:type="gramStart"/>
      <w:r>
        <w:rPr>
          <w:color w:val="002060"/>
          <w:sz w:val="22"/>
          <w:szCs w:val="22"/>
        </w:rPr>
        <w:t>in</w:t>
      </w:r>
      <w:proofErr w:type="gramEnd"/>
      <w:r>
        <w:rPr>
          <w:color w:val="002060"/>
          <w:sz w:val="22"/>
          <w:szCs w:val="22"/>
        </w:rPr>
        <w:t xml:space="preserve"> a timely basis and in line with best practice</w:t>
      </w:r>
      <w:r w:rsidR="00D600AE">
        <w:rPr>
          <w:color w:val="002060"/>
          <w:sz w:val="22"/>
          <w:szCs w:val="22"/>
        </w:rPr>
        <w:t>.</w:t>
      </w:r>
    </w:p>
    <w:p w14:paraId="302B0CD2" w14:textId="2832C691" w:rsidR="00CD1F7B" w:rsidRPr="0092162A" w:rsidRDefault="003D4DC5"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t>Coordinate</w:t>
      </w:r>
      <w:r w:rsidR="00CD1F7B">
        <w:rPr>
          <w:color w:val="002060"/>
          <w:sz w:val="22"/>
          <w:szCs w:val="22"/>
        </w:rPr>
        <w:t xml:space="preserve"> the</w:t>
      </w:r>
      <w:r w:rsidR="00CD1F7B" w:rsidRPr="00EA213B">
        <w:rPr>
          <w:color w:val="002060"/>
          <w:sz w:val="22"/>
          <w:szCs w:val="22"/>
        </w:rPr>
        <w:t xml:space="preserve"> enroll</w:t>
      </w:r>
      <w:r w:rsidR="00CD1F7B">
        <w:rPr>
          <w:color w:val="002060"/>
          <w:sz w:val="22"/>
          <w:szCs w:val="22"/>
        </w:rPr>
        <w:t>ment of course delegates on</w:t>
      </w:r>
      <w:r w:rsidR="00CD1F7B" w:rsidRPr="00EA213B">
        <w:rPr>
          <w:color w:val="002060"/>
          <w:sz w:val="22"/>
          <w:szCs w:val="22"/>
        </w:rPr>
        <w:t xml:space="preserve"> </w:t>
      </w:r>
      <w:r w:rsidR="00CD1F7B">
        <w:rPr>
          <w:color w:val="002060"/>
          <w:sz w:val="22"/>
          <w:szCs w:val="22"/>
        </w:rPr>
        <w:t>Cogent’s post course</w:t>
      </w:r>
      <w:r w:rsidR="00CD1F7B" w:rsidRPr="00EA213B">
        <w:rPr>
          <w:color w:val="002060"/>
          <w:sz w:val="22"/>
          <w:szCs w:val="22"/>
        </w:rPr>
        <w:t xml:space="preserve"> online assessment </w:t>
      </w:r>
      <w:r w:rsidR="00CD1F7B">
        <w:rPr>
          <w:color w:val="002060"/>
          <w:sz w:val="22"/>
          <w:szCs w:val="22"/>
        </w:rPr>
        <w:t xml:space="preserve">system </w:t>
      </w:r>
      <w:r w:rsidR="00EA42FE">
        <w:rPr>
          <w:color w:val="002060"/>
          <w:sz w:val="22"/>
          <w:szCs w:val="22"/>
        </w:rPr>
        <w:t xml:space="preserve">and/ or qualification enrollment system </w:t>
      </w:r>
      <w:r w:rsidR="00CD1F7B">
        <w:rPr>
          <w:color w:val="002060"/>
          <w:sz w:val="22"/>
          <w:szCs w:val="22"/>
        </w:rPr>
        <w:t xml:space="preserve">and produce &amp; </w:t>
      </w:r>
      <w:r>
        <w:rPr>
          <w:color w:val="002060"/>
          <w:sz w:val="22"/>
          <w:szCs w:val="22"/>
        </w:rPr>
        <w:t xml:space="preserve">support the </w:t>
      </w:r>
      <w:r w:rsidR="00CD1F7B">
        <w:rPr>
          <w:color w:val="002060"/>
          <w:sz w:val="22"/>
          <w:szCs w:val="22"/>
        </w:rPr>
        <w:t>disseminat</w:t>
      </w:r>
      <w:r>
        <w:rPr>
          <w:color w:val="002060"/>
          <w:sz w:val="22"/>
          <w:szCs w:val="22"/>
        </w:rPr>
        <w:t>ion of the</w:t>
      </w:r>
      <w:r w:rsidR="00CD1F7B">
        <w:rPr>
          <w:color w:val="002060"/>
          <w:sz w:val="22"/>
          <w:szCs w:val="22"/>
        </w:rPr>
        <w:t xml:space="preserve"> reports on</w:t>
      </w:r>
      <w:r w:rsidR="00CD1F7B" w:rsidRPr="00EA213B">
        <w:rPr>
          <w:color w:val="002060"/>
          <w:sz w:val="22"/>
          <w:szCs w:val="22"/>
        </w:rPr>
        <w:t xml:space="preserve"> </w:t>
      </w:r>
      <w:proofErr w:type="gramStart"/>
      <w:r w:rsidR="00CD1F7B" w:rsidRPr="00EA213B">
        <w:rPr>
          <w:color w:val="002060"/>
          <w:sz w:val="22"/>
          <w:szCs w:val="22"/>
        </w:rPr>
        <w:t>delegates</w:t>
      </w:r>
      <w:proofErr w:type="gramEnd"/>
      <w:r w:rsidR="00CD1F7B" w:rsidRPr="00EA213B">
        <w:rPr>
          <w:color w:val="002060"/>
          <w:sz w:val="22"/>
          <w:szCs w:val="22"/>
        </w:rPr>
        <w:t xml:space="preserve"> </w:t>
      </w:r>
      <w:r w:rsidR="00CD1F7B">
        <w:rPr>
          <w:color w:val="002060"/>
          <w:sz w:val="22"/>
          <w:szCs w:val="22"/>
        </w:rPr>
        <w:t>progress</w:t>
      </w:r>
      <w:r w:rsidR="00C85CA3">
        <w:rPr>
          <w:color w:val="002060"/>
          <w:sz w:val="22"/>
          <w:szCs w:val="22"/>
        </w:rPr>
        <w:t>.</w:t>
      </w:r>
    </w:p>
    <w:p w14:paraId="35520BF9" w14:textId="621380FE" w:rsidR="00CC512F" w:rsidRDefault="00CC512F" w:rsidP="00CC512F">
      <w:pPr>
        <w:pStyle w:val="ListParagraph"/>
        <w:numPr>
          <w:ilvl w:val="0"/>
          <w:numId w:val="3"/>
        </w:numPr>
        <w:spacing w:before="0" w:after="120" w:line="240" w:lineRule="auto"/>
        <w:ind w:left="357" w:hanging="357"/>
        <w:jc w:val="both"/>
        <w:rPr>
          <w:color w:val="002060"/>
          <w:sz w:val="22"/>
          <w:szCs w:val="22"/>
        </w:rPr>
      </w:pPr>
      <w:r>
        <w:rPr>
          <w:color w:val="002060"/>
          <w:sz w:val="22"/>
          <w:szCs w:val="22"/>
        </w:rPr>
        <w:t xml:space="preserve">To ensure that the CRM and sales reports are kept up to date with information on each course booking </w:t>
      </w:r>
    </w:p>
    <w:p w14:paraId="7E97B252" w14:textId="5D8D33A9" w:rsidR="00CD1F7B" w:rsidRDefault="003D4DC5"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t xml:space="preserve">To coordinate </w:t>
      </w:r>
      <w:r w:rsidR="00CD1F7B" w:rsidRPr="00EA213B">
        <w:rPr>
          <w:color w:val="002060"/>
          <w:sz w:val="22"/>
          <w:szCs w:val="22"/>
        </w:rPr>
        <w:t>course materials for</w:t>
      </w:r>
      <w:r w:rsidR="005007F9">
        <w:rPr>
          <w:color w:val="002060"/>
          <w:sz w:val="22"/>
          <w:szCs w:val="22"/>
        </w:rPr>
        <w:t xml:space="preserve"> relevant Cogent</w:t>
      </w:r>
      <w:r w:rsidR="00CD1F7B" w:rsidRPr="00EA213B">
        <w:rPr>
          <w:color w:val="002060"/>
          <w:sz w:val="22"/>
          <w:szCs w:val="22"/>
        </w:rPr>
        <w:t xml:space="preserve"> courses </w:t>
      </w:r>
      <w:r w:rsidR="00CD1F7B">
        <w:rPr>
          <w:color w:val="002060"/>
          <w:sz w:val="22"/>
          <w:szCs w:val="22"/>
        </w:rPr>
        <w:t xml:space="preserve">to be at the appropriate venues </w:t>
      </w:r>
      <w:r w:rsidR="00CD1F7B" w:rsidRPr="00EA213B">
        <w:rPr>
          <w:color w:val="002060"/>
          <w:sz w:val="22"/>
          <w:szCs w:val="22"/>
        </w:rPr>
        <w:t>on a timely basis</w:t>
      </w:r>
      <w:r>
        <w:rPr>
          <w:color w:val="002060"/>
          <w:sz w:val="22"/>
          <w:szCs w:val="22"/>
        </w:rPr>
        <w:t xml:space="preserve"> by implementing and following good course admin processes for you and the team.</w:t>
      </w:r>
    </w:p>
    <w:p w14:paraId="28022652" w14:textId="698890F2" w:rsidR="00311E3E" w:rsidRPr="00311E3E" w:rsidRDefault="00CD1F7B" w:rsidP="00311E3E">
      <w:pPr>
        <w:pStyle w:val="ListParagraph"/>
        <w:numPr>
          <w:ilvl w:val="0"/>
          <w:numId w:val="3"/>
        </w:numPr>
        <w:spacing w:before="0" w:after="120" w:line="240" w:lineRule="auto"/>
        <w:ind w:left="357" w:hanging="357"/>
        <w:jc w:val="both"/>
        <w:rPr>
          <w:color w:val="002060"/>
          <w:sz w:val="22"/>
          <w:szCs w:val="22"/>
        </w:rPr>
      </w:pPr>
      <w:r w:rsidRPr="008B111F">
        <w:rPr>
          <w:color w:val="002060"/>
          <w:sz w:val="22"/>
          <w:szCs w:val="22"/>
        </w:rPr>
        <w:t>To ensure that all course materials that are sent</w:t>
      </w:r>
      <w:r w:rsidR="007663F3">
        <w:rPr>
          <w:color w:val="002060"/>
          <w:sz w:val="22"/>
          <w:szCs w:val="22"/>
        </w:rPr>
        <w:t xml:space="preserve"> by the team</w:t>
      </w:r>
      <w:r w:rsidRPr="008B111F">
        <w:rPr>
          <w:color w:val="002060"/>
          <w:sz w:val="22"/>
          <w:szCs w:val="22"/>
        </w:rPr>
        <w:t xml:space="preserve"> meet branding</w:t>
      </w:r>
      <w:r w:rsidR="00311E3E">
        <w:rPr>
          <w:color w:val="002060"/>
          <w:sz w:val="22"/>
          <w:szCs w:val="22"/>
        </w:rPr>
        <w:t xml:space="preserve"> and quality</w:t>
      </w:r>
      <w:r w:rsidRPr="008B111F">
        <w:rPr>
          <w:color w:val="002060"/>
          <w:sz w:val="22"/>
          <w:szCs w:val="22"/>
        </w:rPr>
        <w:t xml:space="preserve"> requirements</w:t>
      </w:r>
      <w:r w:rsidR="00D600AE">
        <w:rPr>
          <w:color w:val="002060"/>
          <w:sz w:val="22"/>
          <w:szCs w:val="22"/>
        </w:rPr>
        <w:t>.</w:t>
      </w:r>
    </w:p>
    <w:p w14:paraId="27CCA103" w14:textId="1E83B165" w:rsidR="00311E3E" w:rsidRDefault="00311E3E"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t>To work with the quality and delivery manager to ensure that all course admin processes are fit for purpose and manageable and to ensure the smooth development and handover of new processes for new products from course development team to the admin team</w:t>
      </w:r>
    </w:p>
    <w:p w14:paraId="6580CBCF" w14:textId="6FD15F5B" w:rsidR="00CD1F7B" w:rsidRDefault="00311E3E"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t>Oversee the m</w:t>
      </w:r>
      <w:r w:rsidR="00CD1F7B" w:rsidRPr="00F25110">
        <w:rPr>
          <w:color w:val="002060"/>
          <w:sz w:val="22"/>
          <w:szCs w:val="22"/>
        </w:rPr>
        <w:t>anage</w:t>
      </w:r>
      <w:r>
        <w:rPr>
          <w:color w:val="002060"/>
          <w:sz w:val="22"/>
          <w:szCs w:val="22"/>
        </w:rPr>
        <w:t>ment of</w:t>
      </w:r>
      <w:r w:rsidR="00CD1F7B" w:rsidRPr="00F25110">
        <w:rPr>
          <w:color w:val="002060"/>
          <w:sz w:val="22"/>
          <w:szCs w:val="22"/>
        </w:rPr>
        <w:t xml:space="preserve"> course </w:t>
      </w:r>
      <w:proofErr w:type="gramStart"/>
      <w:r w:rsidR="00CD1F7B" w:rsidRPr="00F25110">
        <w:rPr>
          <w:color w:val="002060"/>
          <w:sz w:val="22"/>
          <w:szCs w:val="22"/>
        </w:rPr>
        <w:t>stationary</w:t>
      </w:r>
      <w:proofErr w:type="gramEnd"/>
      <w:r w:rsidR="00CD1F7B" w:rsidRPr="00F25110">
        <w:rPr>
          <w:color w:val="002060"/>
          <w:sz w:val="22"/>
          <w:szCs w:val="22"/>
        </w:rPr>
        <w:t xml:space="preserve"> and </w:t>
      </w:r>
      <w:r w:rsidR="007663F3">
        <w:rPr>
          <w:color w:val="002060"/>
          <w:sz w:val="22"/>
          <w:szCs w:val="22"/>
        </w:rPr>
        <w:t xml:space="preserve">associated </w:t>
      </w:r>
      <w:r w:rsidR="00CD1F7B" w:rsidRPr="00F25110">
        <w:rPr>
          <w:color w:val="002060"/>
          <w:sz w:val="22"/>
          <w:szCs w:val="22"/>
        </w:rPr>
        <w:t>replenish</w:t>
      </w:r>
      <w:r w:rsidR="00CD1F7B">
        <w:rPr>
          <w:color w:val="002060"/>
          <w:sz w:val="22"/>
          <w:szCs w:val="22"/>
        </w:rPr>
        <w:t>ment</w:t>
      </w:r>
      <w:r w:rsidR="00D600AE">
        <w:rPr>
          <w:color w:val="002060"/>
          <w:sz w:val="22"/>
          <w:szCs w:val="22"/>
        </w:rPr>
        <w:t xml:space="preserve">s to ensure that we deliver a </w:t>
      </w:r>
      <w:proofErr w:type="gramStart"/>
      <w:r w:rsidR="00D600AE">
        <w:rPr>
          <w:color w:val="002060"/>
          <w:sz w:val="22"/>
          <w:szCs w:val="22"/>
        </w:rPr>
        <w:t>high quality</w:t>
      </w:r>
      <w:proofErr w:type="gramEnd"/>
      <w:r w:rsidR="00D600AE">
        <w:rPr>
          <w:color w:val="002060"/>
          <w:sz w:val="22"/>
          <w:szCs w:val="22"/>
        </w:rPr>
        <w:t xml:space="preserve"> service.</w:t>
      </w:r>
    </w:p>
    <w:p w14:paraId="1917B558" w14:textId="372D8116"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sidRPr="00EA213B">
        <w:rPr>
          <w:color w:val="002060"/>
          <w:sz w:val="22"/>
          <w:szCs w:val="22"/>
        </w:rPr>
        <w:t>To ensure that all course venues</w:t>
      </w:r>
      <w:r w:rsidR="007663F3">
        <w:rPr>
          <w:color w:val="002060"/>
          <w:sz w:val="22"/>
          <w:szCs w:val="22"/>
        </w:rPr>
        <w:t xml:space="preserve"> that are booked by the team </w:t>
      </w:r>
      <w:r w:rsidRPr="00EA213B">
        <w:rPr>
          <w:color w:val="002060"/>
          <w:sz w:val="22"/>
          <w:szCs w:val="22"/>
        </w:rPr>
        <w:t xml:space="preserve">are to a suitable standard and </w:t>
      </w:r>
      <w:r w:rsidR="007663F3">
        <w:rPr>
          <w:color w:val="002060"/>
          <w:sz w:val="22"/>
          <w:szCs w:val="22"/>
        </w:rPr>
        <w:t xml:space="preserve">oversee </w:t>
      </w:r>
      <w:r w:rsidRPr="00EA213B">
        <w:rPr>
          <w:color w:val="002060"/>
          <w:sz w:val="22"/>
          <w:szCs w:val="22"/>
        </w:rPr>
        <w:t>sourcing new venues if required</w:t>
      </w:r>
      <w:r w:rsidR="00D600AE">
        <w:rPr>
          <w:color w:val="002060"/>
          <w:sz w:val="22"/>
          <w:szCs w:val="22"/>
        </w:rPr>
        <w:t>.</w:t>
      </w:r>
      <w:r w:rsidRPr="00EA213B">
        <w:rPr>
          <w:color w:val="002060"/>
          <w:sz w:val="22"/>
          <w:szCs w:val="22"/>
        </w:rPr>
        <w:t xml:space="preserve"> </w:t>
      </w:r>
    </w:p>
    <w:p w14:paraId="3D94AF16" w14:textId="64F03FED"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sidRPr="00EA213B">
        <w:rPr>
          <w:color w:val="002060"/>
          <w:sz w:val="22"/>
          <w:szCs w:val="22"/>
        </w:rPr>
        <w:t>To</w:t>
      </w:r>
      <w:r w:rsidR="007663F3" w:rsidRPr="007663F3">
        <w:rPr>
          <w:color w:val="002060"/>
          <w:sz w:val="22"/>
          <w:szCs w:val="22"/>
        </w:rPr>
        <w:t xml:space="preserve"> </w:t>
      </w:r>
      <w:r w:rsidR="007663F3">
        <w:rPr>
          <w:color w:val="002060"/>
          <w:sz w:val="22"/>
          <w:szCs w:val="22"/>
        </w:rPr>
        <w:t>ensure</w:t>
      </w:r>
      <w:r w:rsidR="007663F3" w:rsidRPr="00EA213B">
        <w:rPr>
          <w:color w:val="002060"/>
          <w:sz w:val="22"/>
          <w:szCs w:val="22"/>
        </w:rPr>
        <w:t xml:space="preserve"> that systems</w:t>
      </w:r>
      <w:r w:rsidR="007663F3">
        <w:rPr>
          <w:color w:val="002060"/>
          <w:sz w:val="22"/>
          <w:szCs w:val="22"/>
        </w:rPr>
        <w:t xml:space="preserve"> are in place and are being followed for </w:t>
      </w:r>
      <w:r w:rsidR="003D4DC5">
        <w:rPr>
          <w:color w:val="002060"/>
          <w:sz w:val="22"/>
          <w:szCs w:val="22"/>
        </w:rPr>
        <w:t xml:space="preserve">the </w:t>
      </w:r>
      <w:r w:rsidR="007663F3">
        <w:rPr>
          <w:color w:val="002060"/>
          <w:sz w:val="22"/>
          <w:szCs w:val="22"/>
        </w:rPr>
        <w:t xml:space="preserve">delivery of course materials, </w:t>
      </w:r>
      <w:r w:rsidR="003D4DC5">
        <w:rPr>
          <w:color w:val="002060"/>
          <w:sz w:val="22"/>
          <w:szCs w:val="22"/>
        </w:rPr>
        <w:t>booking of</w:t>
      </w:r>
      <w:r w:rsidRPr="00EA213B">
        <w:rPr>
          <w:color w:val="002060"/>
          <w:sz w:val="22"/>
          <w:szCs w:val="22"/>
        </w:rPr>
        <w:t xml:space="preserve"> venues and </w:t>
      </w:r>
      <w:r>
        <w:rPr>
          <w:color w:val="002060"/>
          <w:sz w:val="22"/>
          <w:szCs w:val="22"/>
        </w:rPr>
        <w:t>trainer</w:t>
      </w:r>
      <w:r w:rsidRPr="00EA213B">
        <w:rPr>
          <w:color w:val="002060"/>
          <w:sz w:val="22"/>
          <w:szCs w:val="22"/>
        </w:rPr>
        <w:t>s for courses and</w:t>
      </w:r>
      <w:r w:rsidR="003D4DC5">
        <w:rPr>
          <w:color w:val="002060"/>
          <w:sz w:val="22"/>
          <w:szCs w:val="22"/>
        </w:rPr>
        <w:t xml:space="preserve"> </w:t>
      </w:r>
      <w:r w:rsidR="007663F3">
        <w:rPr>
          <w:color w:val="002060"/>
          <w:sz w:val="22"/>
          <w:szCs w:val="22"/>
        </w:rPr>
        <w:t xml:space="preserve">gathering in </w:t>
      </w:r>
      <w:r w:rsidRPr="00EA213B">
        <w:rPr>
          <w:color w:val="002060"/>
          <w:sz w:val="22"/>
          <w:szCs w:val="22"/>
        </w:rPr>
        <w:t>timely payments</w:t>
      </w:r>
      <w:r w:rsidR="007663F3">
        <w:rPr>
          <w:color w:val="002060"/>
          <w:sz w:val="22"/>
          <w:szCs w:val="22"/>
        </w:rPr>
        <w:t xml:space="preserve"> from customers</w:t>
      </w:r>
      <w:r w:rsidR="00D600AE">
        <w:rPr>
          <w:color w:val="002060"/>
          <w:sz w:val="22"/>
          <w:szCs w:val="22"/>
        </w:rPr>
        <w:t>.</w:t>
      </w:r>
      <w:r w:rsidRPr="00EA213B">
        <w:rPr>
          <w:color w:val="002060"/>
          <w:sz w:val="22"/>
          <w:szCs w:val="22"/>
        </w:rPr>
        <w:t xml:space="preserve"> </w:t>
      </w:r>
    </w:p>
    <w:p w14:paraId="0C0DA8BA" w14:textId="53240C5D"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sidRPr="00EA213B">
        <w:rPr>
          <w:color w:val="002060"/>
          <w:sz w:val="22"/>
          <w:szCs w:val="22"/>
        </w:rPr>
        <w:t xml:space="preserve">To </w:t>
      </w:r>
      <w:proofErr w:type="spellStart"/>
      <w:r w:rsidR="003D4DC5">
        <w:rPr>
          <w:color w:val="002060"/>
          <w:sz w:val="22"/>
          <w:szCs w:val="22"/>
        </w:rPr>
        <w:t>organise</w:t>
      </w:r>
      <w:proofErr w:type="spellEnd"/>
      <w:r w:rsidR="003D4DC5">
        <w:rPr>
          <w:color w:val="002060"/>
          <w:sz w:val="22"/>
          <w:szCs w:val="22"/>
        </w:rPr>
        <w:t xml:space="preserve"> the collection of</w:t>
      </w:r>
      <w:r w:rsidRPr="00EA213B">
        <w:rPr>
          <w:color w:val="002060"/>
          <w:sz w:val="22"/>
          <w:szCs w:val="22"/>
        </w:rPr>
        <w:t xml:space="preserve"> course feedback forms and</w:t>
      </w:r>
      <w:r w:rsidR="003D4DC5">
        <w:rPr>
          <w:color w:val="002060"/>
          <w:sz w:val="22"/>
          <w:szCs w:val="22"/>
        </w:rPr>
        <w:t xml:space="preserve"> their</w:t>
      </w:r>
      <w:r w:rsidRPr="00EA213B">
        <w:rPr>
          <w:color w:val="002060"/>
          <w:sz w:val="22"/>
          <w:szCs w:val="22"/>
        </w:rPr>
        <w:t xml:space="preserve"> </w:t>
      </w:r>
      <w:r>
        <w:rPr>
          <w:color w:val="002060"/>
          <w:sz w:val="22"/>
          <w:szCs w:val="22"/>
        </w:rPr>
        <w:t>record</w:t>
      </w:r>
      <w:r w:rsidR="003D4DC5">
        <w:rPr>
          <w:color w:val="002060"/>
          <w:sz w:val="22"/>
          <w:szCs w:val="22"/>
        </w:rPr>
        <w:t>ing</w:t>
      </w:r>
      <w:r w:rsidR="007663F3">
        <w:rPr>
          <w:color w:val="002060"/>
          <w:sz w:val="22"/>
          <w:szCs w:val="22"/>
        </w:rPr>
        <w:t>,</w:t>
      </w:r>
      <w:r>
        <w:rPr>
          <w:color w:val="002060"/>
          <w:sz w:val="22"/>
          <w:szCs w:val="22"/>
        </w:rPr>
        <w:t xml:space="preserve"> a</w:t>
      </w:r>
      <w:r w:rsidR="003D4DC5">
        <w:rPr>
          <w:color w:val="002060"/>
          <w:sz w:val="22"/>
          <w:szCs w:val="22"/>
        </w:rPr>
        <w:t xml:space="preserve">s well as </w:t>
      </w:r>
      <w:r>
        <w:rPr>
          <w:color w:val="002060"/>
          <w:sz w:val="22"/>
          <w:szCs w:val="22"/>
        </w:rPr>
        <w:t>disseminat</w:t>
      </w:r>
      <w:r w:rsidR="003D4DC5">
        <w:rPr>
          <w:color w:val="002060"/>
          <w:sz w:val="22"/>
          <w:szCs w:val="22"/>
        </w:rPr>
        <w:t>ing</w:t>
      </w:r>
      <w:r>
        <w:rPr>
          <w:color w:val="002060"/>
          <w:sz w:val="22"/>
          <w:szCs w:val="22"/>
        </w:rPr>
        <w:t xml:space="preserve"> the feedback</w:t>
      </w:r>
      <w:r w:rsidR="003D4DC5">
        <w:rPr>
          <w:color w:val="002060"/>
          <w:sz w:val="22"/>
          <w:szCs w:val="22"/>
        </w:rPr>
        <w:t xml:space="preserve"> to the appropriate people</w:t>
      </w:r>
    </w:p>
    <w:p w14:paraId="030E90DC" w14:textId="5C2C3457"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sidRPr="00EA213B">
        <w:rPr>
          <w:color w:val="002060"/>
          <w:sz w:val="22"/>
          <w:szCs w:val="22"/>
        </w:rPr>
        <w:t xml:space="preserve">To </w:t>
      </w:r>
      <w:r w:rsidR="003D4DC5">
        <w:rPr>
          <w:color w:val="002060"/>
          <w:sz w:val="22"/>
          <w:szCs w:val="22"/>
        </w:rPr>
        <w:t>coordinate course admin activities so that</w:t>
      </w:r>
      <w:r w:rsidRPr="00EA213B">
        <w:rPr>
          <w:color w:val="002060"/>
          <w:sz w:val="22"/>
          <w:szCs w:val="22"/>
        </w:rPr>
        <w:t xml:space="preserve"> processes are followed </w:t>
      </w:r>
      <w:r w:rsidR="003D4DC5">
        <w:rPr>
          <w:color w:val="002060"/>
          <w:sz w:val="22"/>
          <w:szCs w:val="22"/>
        </w:rPr>
        <w:t>and</w:t>
      </w:r>
      <w:r w:rsidRPr="00EA213B">
        <w:rPr>
          <w:color w:val="002060"/>
          <w:sz w:val="22"/>
          <w:szCs w:val="22"/>
        </w:rPr>
        <w:t xml:space="preserve"> delegate fees are received on time</w:t>
      </w:r>
      <w:r w:rsidR="00D600AE">
        <w:rPr>
          <w:color w:val="002060"/>
          <w:sz w:val="22"/>
          <w:szCs w:val="22"/>
        </w:rPr>
        <w:t>.</w:t>
      </w:r>
    </w:p>
    <w:p w14:paraId="594FE42B" w14:textId="2B54B3F6"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t>To work with the finance team to set up vendor accounts with customers</w:t>
      </w:r>
      <w:r w:rsidR="00D600AE">
        <w:rPr>
          <w:color w:val="002060"/>
          <w:sz w:val="22"/>
          <w:szCs w:val="22"/>
        </w:rPr>
        <w:t>.</w:t>
      </w:r>
    </w:p>
    <w:p w14:paraId="68F11E42" w14:textId="5A7DC591" w:rsidR="00CD1F7B" w:rsidRPr="00C62926" w:rsidRDefault="00CD1F7B" w:rsidP="00CD1F7B">
      <w:pPr>
        <w:pStyle w:val="ListParagraph"/>
        <w:numPr>
          <w:ilvl w:val="0"/>
          <w:numId w:val="3"/>
        </w:numPr>
        <w:spacing w:before="0" w:after="120" w:line="240" w:lineRule="auto"/>
        <w:ind w:left="357" w:hanging="357"/>
        <w:jc w:val="both"/>
        <w:rPr>
          <w:color w:val="002060"/>
          <w:sz w:val="22"/>
          <w:szCs w:val="22"/>
        </w:rPr>
      </w:pPr>
      <w:r w:rsidRPr="00C62926">
        <w:rPr>
          <w:color w:val="002060"/>
          <w:sz w:val="22"/>
          <w:szCs w:val="22"/>
        </w:rPr>
        <w:t xml:space="preserve">To help increase the quality of data held on </w:t>
      </w:r>
      <w:r>
        <w:rPr>
          <w:color w:val="002060"/>
          <w:sz w:val="22"/>
          <w:szCs w:val="22"/>
        </w:rPr>
        <w:t>Cogent’s</w:t>
      </w:r>
      <w:r w:rsidRPr="00C62926">
        <w:rPr>
          <w:color w:val="002060"/>
          <w:sz w:val="22"/>
          <w:szCs w:val="22"/>
        </w:rPr>
        <w:t xml:space="preserve"> CRM by </w:t>
      </w:r>
      <w:r>
        <w:rPr>
          <w:color w:val="002060"/>
          <w:sz w:val="22"/>
          <w:szCs w:val="22"/>
        </w:rPr>
        <w:t>checking</w:t>
      </w:r>
      <w:r w:rsidRPr="00C62926">
        <w:rPr>
          <w:color w:val="002060"/>
          <w:sz w:val="22"/>
          <w:szCs w:val="22"/>
        </w:rPr>
        <w:t xml:space="preserve"> the accuracy of compan</w:t>
      </w:r>
      <w:r>
        <w:rPr>
          <w:color w:val="002060"/>
          <w:sz w:val="22"/>
          <w:szCs w:val="22"/>
        </w:rPr>
        <w:t>ies and</w:t>
      </w:r>
      <w:r w:rsidRPr="00C62926">
        <w:rPr>
          <w:color w:val="002060"/>
          <w:sz w:val="22"/>
          <w:szCs w:val="22"/>
        </w:rPr>
        <w:t xml:space="preserve"> contacts</w:t>
      </w:r>
      <w:r w:rsidR="00D600AE">
        <w:rPr>
          <w:color w:val="002060"/>
          <w:sz w:val="22"/>
          <w:szCs w:val="22"/>
        </w:rPr>
        <w:t>.</w:t>
      </w:r>
    </w:p>
    <w:p w14:paraId="0522C59D" w14:textId="457D0AFB"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sidRPr="00EA213B">
        <w:rPr>
          <w:color w:val="002060"/>
          <w:sz w:val="22"/>
          <w:szCs w:val="22"/>
        </w:rPr>
        <w:t xml:space="preserve">To work with the sales team to ensure that all </w:t>
      </w:r>
      <w:r w:rsidR="00C85CA3">
        <w:rPr>
          <w:color w:val="002060"/>
          <w:sz w:val="22"/>
          <w:szCs w:val="22"/>
        </w:rPr>
        <w:t xml:space="preserve">qualified </w:t>
      </w:r>
      <w:r w:rsidRPr="00EA213B">
        <w:rPr>
          <w:color w:val="002060"/>
          <w:sz w:val="22"/>
          <w:szCs w:val="22"/>
        </w:rPr>
        <w:t xml:space="preserve">leads passed over from the </w:t>
      </w:r>
      <w:r w:rsidR="00C85CA3">
        <w:rPr>
          <w:color w:val="002060"/>
          <w:sz w:val="22"/>
          <w:szCs w:val="22"/>
        </w:rPr>
        <w:t>sales activity</w:t>
      </w:r>
      <w:r w:rsidRPr="00EA213B">
        <w:rPr>
          <w:color w:val="002060"/>
          <w:sz w:val="22"/>
          <w:szCs w:val="22"/>
        </w:rPr>
        <w:t xml:space="preserve"> are followed up </w:t>
      </w:r>
      <w:r>
        <w:rPr>
          <w:color w:val="002060"/>
          <w:sz w:val="22"/>
          <w:szCs w:val="22"/>
        </w:rPr>
        <w:t xml:space="preserve">and </w:t>
      </w:r>
      <w:r w:rsidRPr="00EA213B">
        <w:rPr>
          <w:color w:val="002060"/>
          <w:sz w:val="22"/>
          <w:szCs w:val="22"/>
        </w:rPr>
        <w:t>booking</w:t>
      </w:r>
      <w:r w:rsidR="00C85CA3">
        <w:rPr>
          <w:color w:val="002060"/>
          <w:sz w:val="22"/>
          <w:szCs w:val="22"/>
        </w:rPr>
        <w:t xml:space="preserve"> forms and customer POs are collected </w:t>
      </w:r>
      <w:proofErr w:type="gramStart"/>
      <w:r w:rsidR="00C85CA3">
        <w:rPr>
          <w:color w:val="002060"/>
          <w:sz w:val="22"/>
          <w:szCs w:val="22"/>
        </w:rPr>
        <w:t>in to</w:t>
      </w:r>
      <w:proofErr w:type="gramEnd"/>
      <w:r w:rsidR="00C85CA3">
        <w:rPr>
          <w:color w:val="002060"/>
          <w:sz w:val="22"/>
          <w:szCs w:val="22"/>
        </w:rPr>
        <w:t xml:space="preserve"> secure bookings</w:t>
      </w:r>
      <w:r w:rsidRPr="00EA213B">
        <w:rPr>
          <w:color w:val="002060"/>
          <w:sz w:val="22"/>
          <w:szCs w:val="22"/>
        </w:rPr>
        <w:t xml:space="preserve"> where possible</w:t>
      </w:r>
    </w:p>
    <w:p w14:paraId="04F405AA" w14:textId="160E7031" w:rsidR="00CD1F7B" w:rsidRDefault="00D600AE"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t>To be a proactive team member, providing s</w:t>
      </w:r>
      <w:r w:rsidRPr="00EA213B">
        <w:rPr>
          <w:color w:val="002060"/>
          <w:sz w:val="22"/>
          <w:szCs w:val="22"/>
        </w:rPr>
        <w:t xml:space="preserve">upport </w:t>
      </w:r>
      <w:r>
        <w:rPr>
          <w:color w:val="002060"/>
          <w:sz w:val="22"/>
          <w:szCs w:val="22"/>
        </w:rPr>
        <w:t>to colleagues during busy periods.</w:t>
      </w:r>
    </w:p>
    <w:p w14:paraId="208A0222" w14:textId="42F2B369"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Pr>
          <w:color w:val="002060"/>
          <w:sz w:val="22"/>
          <w:szCs w:val="22"/>
        </w:rPr>
        <w:t>To input into course processes and initiate updates as required, taking part in process mapping activities</w:t>
      </w:r>
      <w:r w:rsidR="00D600AE">
        <w:rPr>
          <w:color w:val="002060"/>
          <w:sz w:val="22"/>
          <w:szCs w:val="22"/>
        </w:rPr>
        <w:t>.</w:t>
      </w:r>
      <w:r>
        <w:rPr>
          <w:color w:val="002060"/>
          <w:sz w:val="22"/>
          <w:szCs w:val="22"/>
        </w:rPr>
        <w:t xml:space="preserve"> </w:t>
      </w:r>
    </w:p>
    <w:p w14:paraId="69808EBE" w14:textId="77777777" w:rsidR="00CD1F7B" w:rsidRPr="00EA213B" w:rsidRDefault="00CD1F7B" w:rsidP="00CD1F7B">
      <w:pPr>
        <w:pStyle w:val="ListParagraph"/>
        <w:numPr>
          <w:ilvl w:val="0"/>
          <w:numId w:val="3"/>
        </w:numPr>
        <w:spacing w:before="0" w:after="120" w:line="240" w:lineRule="auto"/>
        <w:ind w:left="357" w:hanging="357"/>
        <w:jc w:val="both"/>
        <w:rPr>
          <w:color w:val="002060"/>
          <w:sz w:val="22"/>
          <w:szCs w:val="22"/>
        </w:rPr>
      </w:pPr>
      <w:r w:rsidRPr="00EA213B">
        <w:rPr>
          <w:color w:val="002060"/>
          <w:sz w:val="22"/>
          <w:szCs w:val="22"/>
        </w:rPr>
        <w:t>Assist in general administration duties when required in order to meet KPI’s and targets.</w:t>
      </w:r>
    </w:p>
    <w:p w14:paraId="03F0F84D" w14:textId="77777777" w:rsidR="00CD1F7B" w:rsidRPr="00D600AE" w:rsidRDefault="00CD1F7B" w:rsidP="00CD1F7B">
      <w:pPr>
        <w:pStyle w:val="Listbulletindented"/>
        <w:ind w:left="0" w:firstLine="0"/>
        <w:rPr>
          <w:rFonts w:ascii="Arial" w:hAnsi="Arial" w:cs="Arial"/>
          <w:color w:val="002060"/>
        </w:rPr>
      </w:pPr>
    </w:p>
    <w:p w14:paraId="4E725D51" w14:textId="77777777" w:rsidR="00CD1F7B" w:rsidRDefault="00CD1F7B" w:rsidP="00CD1F7B">
      <w:pPr>
        <w:pStyle w:val="listheading"/>
        <w:spacing w:after="0"/>
        <w:rPr>
          <w:rFonts w:ascii="Arial" w:hAnsi="Arial" w:cs="Arial"/>
          <w:color w:val="002060"/>
          <w:sz w:val="22"/>
          <w:szCs w:val="22"/>
        </w:rPr>
      </w:pPr>
    </w:p>
    <w:p w14:paraId="1472C0DF" w14:textId="77777777" w:rsidR="00CD1F7B" w:rsidRDefault="00CD1F7B" w:rsidP="00D600AE">
      <w:pPr>
        <w:pStyle w:val="listheading"/>
        <w:rPr>
          <w:rFonts w:ascii="Arial" w:hAnsi="Arial" w:cs="Arial"/>
          <w:color w:val="002060"/>
          <w:sz w:val="22"/>
          <w:szCs w:val="22"/>
        </w:rPr>
      </w:pPr>
      <w:r>
        <w:rPr>
          <w:rFonts w:ascii="Arial" w:hAnsi="Arial" w:cs="Arial"/>
          <w:color w:val="002060"/>
          <w:sz w:val="22"/>
          <w:szCs w:val="22"/>
        </w:rPr>
        <w:t>Key Performance Indicators</w:t>
      </w:r>
    </w:p>
    <w:p w14:paraId="115DF9B1" w14:textId="5815BBFA" w:rsidR="00CD1F7B" w:rsidRDefault="00CD1F7B" w:rsidP="00D600AE">
      <w:pPr>
        <w:pStyle w:val="Listbulletindented"/>
        <w:numPr>
          <w:ilvl w:val="0"/>
          <w:numId w:val="3"/>
        </w:numPr>
        <w:tabs>
          <w:tab w:val="left" w:pos="720"/>
        </w:tabs>
        <w:spacing w:after="120"/>
        <w:ind w:left="357" w:hanging="357"/>
        <w:rPr>
          <w:rFonts w:ascii="Arial" w:hAnsi="Arial" w:cs="Arial"/>
          <w:color w:val="002060"/>
          <w:sz w:val="22"/>
          <w:szCs w:val="22"/>
        </w:rPr>
      </w:pPr>
      <w:r>
        <w:rPr>
          <w:rFonts w:ascii="Arial" w:hAnsi="Arial" w:cs="Arial"/>
          <w:color w:val="002060"/>
          <w:sz w:val="22"/>
          <w:szCs w:val="22"/>
        </w:rPr>
        <w:t xml:space="preserve">Course feedback/ complaint level </w:t>
      </w:r>
      <w:proofErr w:type="gramStart"/>
      <w:r>
        <w:rPr>
          <w:rFonts w:ascii="Arial" w:hAnsi="Arial" w:cs="Arial"/>
          <w:color w:val="002060"/>
          <w:sz w:val="22"/>
          <w:szCs w:val="22"/>
        </w:rPr>
        <w:t>indicate</w:t>
      </w:r>
      <w:proofErr w:type="gramEnd"/>
      <w:r>
        <w:rPr>
          <w:rFonts w:ascii="Arial" w:hAnsi="Arial" w:cs="Arial"/>
          <w:color w:val="002060"/>
          <w:sz w:val="22"/>
          <w:szCs w:val="22"/>
        </w:rPr>
        <w:t xml:space="preserve"> excellent course administration</w:t>
      </w:r>
      <w:r w:rsidR="00D600AE">
        <w:rPr>
          <w:rFonts w:ascii="Arial" w:hAnsi="Arial" w:cs="Arial"/>
          <w:color w:val="002060"/>
          <w:sz w:val="22"/>
          <w:szCs w:val="22"/>
        </w:rPr>
        <w:t>.</w:t>
      </w:r>
    </w:p>
    <w:p w14:paraId="5D40A423" w14:textId="54D95397" w:rsidR="00CD1F7B" w:rsidRDefault="00CD1F7B" w:rsidP="00CD1F7B">
      <w:pPr>
        <w:pStyle w:val="Listbulletindented"/>
        <w:numPr>
          <w:ilvl w:val="0"/>
          <w:numId w:val="3"/>
        </w:numPr>
        <w:tabs>
          <w:tab w:val="left" w:pos="720"/>
        </w:tabs>
        <w:spacing w:after="120"/>
        <w:ind w:left="357" w:hanging="357"/>
        <w:rPr>
          <w:rFonts w:ascii="Arial" w:hAnsi="Arial" w:cs="Arial"/>
          <w:color w:val="002060"/>
          <w:sz w:val="22"/>
          <w:szCs w:val="22"/>
        </w:rPr>
      </w:pPr>
      <w:r>
        <w:rPr>
          <w:rFonts w:ascii="Arial" w:hAnsi="Arial" w:cs="Arial"/>
          <w:color w:val="002060"/>
          <w:sz w:val="22"/>
          <w:szCs w:val="22"/>
        </w:rPr>
        <w:lastRenderedPageBreak/>
        <w:t>Daily tasks generated by the CRM are kept within the agreed KPI service level</w:t>
      </w:r>
      <w:r w:rsidR="00D600AE">
        <w:rPr>
          <w:rFonts w:ascii="Arial" w:hAnsi="Arial" w:cs="Arial"/>
          <w:color w:val="002060"/>
          <w:sz w:val="22"/>
          <w:szCs w:val="22"/>
        </w:rPr>
        <w:t>.</w:t>
      </w:r>
    </w:p>
    <w:p w14:paraId="13E5AC55" w14:textId="3068A5AB" w:rsidR="00CD1F7B" w:rsidRPr="00E86D92" w:rsidRDefault="00CD1F7B" w:rsidP="00CD1F7B">
      <w:pPr>
        <w:pStyle w:val="Listbulletindented"/>
        <w:numPr>
          <w:ilvl w:val="0"/>
          <w:numId w:val="3"/>
        </w:numPr>
        <w:tabs>
          <w:tab w:val="left" w:pos="720"/>
        </w:tabs>
        <w:spacing w:after="120"/>
        <w:ind w:left="357" w:hanging="357"/>
        <w:rPr>
          <w:rFonts w:ascii="Arial" w:hAnsi="Arial" w:cs="Arial"/>
          <w:color w:val="002060"/>
          <w:sz w:val="22"/>
          <w:szCs w:val="22"/>
        </w:rPr>
      </w:pPr>
      <w:r>
        <w:rPr>
          <w:rFonts w:ascii="Arial" w:hAnsi="Arial" w:cs="Arial"/>
          <w:color w:val="002060"/>
          <w:sz w:val="22"/>
          <w:szCs w:val="22"/>
        </w:rPr>
        <w:t>Course materials are sent and trainers booked within the agreed process timescales</w:t>
      </w:r>
      <w:r w:rsidR="00D600AE">
        <w:rPr>
          <w:rFonts w:ascii="Arial" w:hAnsi="Arial" w:cs="Arial"/>
          <w:color w:val="002060"/>
          <w:sz w:val="22"/>
          <w:szCs w:val="22"/>
        </w:rPr>
        <w:t>.</w:t>
      </w:r>
    </w:p>
    <w:p w14:paraId="6D10F5A5" w14:textId="77777777" w:rsidR="00CD1F7B" w:rsidRPr="00D600AE" w:rsidRDefault="00CD1F7B" w:rsidP="00CD1F7B">
      <w:pPr>
        <w:pStyle w:val="Listbulletindented"/>
        <w:rPr>
          <w:rFonts w:ascii="Arial" w:hAnsi="Arial" w:cs="Arial"/>
          <w:color w:val="002060"/>
        </w:rPr>
      </w:pPr>
    </w:p>
    <w:p w14:paraId="3EACA0B2" w14:textId="77777777" w:rsidR="00CD1F7B" w:rsidRDefault="00CD1F7B" w:rsidP="00CD1F7B">
      <w:pPr>
        <w:pStyle w:val="Listbulletindented"/>
        <w:rPr>
          <w:rFonts w:ascii="Arial" w:hAnsi="Arial" w:cs="Arial"/>
          <w:color w:val="002060"/>
          <w:sz w:val="22"/>
          <w:szCs w:val="22"/>
        </w:rPr>
      </w:pPr>
    </w:p>
    <w:p w14:paraId="7F9D99E9" w14:textId="77777777" w:rsidR="00CD1F7B" w:rsidRDefault="00CD1F7B" w:rsidP="00CD1F7B">
      <w:pPr>
        <w:pStyle w:val="listheading"/>
        <w:spacing w:after="0"/>
        <w:rPr>
          <w:rFonts w:ascii="Arial" w:hAnsi="Arial" w:cs="Arial"/>
          <w:color w:val="002060"/>
          <w:sz w:val="22"/>
          <w:szCs w:val="22"/>
        </w:rPr>
      </w:pPr>
      <w:r>
        <w:rPr>
          <w:rFonts w:ascii="Arial" w:hAnsi="Arial" w:cs="Arial"/>
          <w:color w:val="002060"/>
          <w:sz w:val="22"/>
          <w:szCs w:val="22"/>
        </w:rPr>
        <w:t>Knowledge Skills and Qualifications</w:t>
      </w:r>
    </w:p>
    <w:p w14:paraId="4D9307AD" w14:textId="241A94AE" w:rsidR="00CD1F7B" w:rsidRPr="00BB39D5"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Experience of performing a high level of administration duties to tight deadlines</w:t>
      </w:r>
      <w:r w:rsidR="00D600AE">
        <w:rPr>
          <w:color w:val="002060"/>
          <w:sz w:val="22"/>
          <w:szCs w:val="22"/>
        </w:rPr>
        <w:t>.</w:t>
      </w:r>
    </w:p>
    <w:p w14:paraId="1C9A61CC" w14:textId="2AC6A97C" w:rsidR="00CD1F7B"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Level 3 Administration Qualification or equivalent experience</w:t>
      </w:r>
      <w:r w:rsidR="00D600AE">
        <w:rPr>
          <w:color w:val="002060"/>
          <w:sz w:val="22"/>
          <w:szCs w:val="22"/>
        </w:rPr>
        <w:t>.</w:t>
      </w:r>
    </w:p>
    <w:p w14:paraId="451325FB" w14:textId="5B16B958" w:rsidR="007663F3" w:rsidRDefault="007663F3"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Training in Team leadership or relevant demonstratable experience an advantage</w:t>
      </w:r>
    </w:p>
    <w:p w14:paraId="69A6A2CD" w14:textId="29910A59" w:rsidR="00CD1F7B" w:rsidRDefault="00CD1F7B" w:rsidP="00CD1F7B">
      <w:pPr>
        <w:pStyle w:val="ListParagraph"/>
        <w:numPr>
          <w:ilvl w:val="0"/>
          <w:numId w:val="3"/>
        </w:numPr>
        <w:spacing w:before="120" w:line="240" w:lineRule="auto"/>
        <w:ind w:left="357" w:hanging="357"/>
        <w:jc w:val="both"/>
        <w:rPr>
          <w:color w:val="002060"/>
          <w:sz w:val="22"/>
          <w:szCs w:val="22"/>
        </w:rPr>
      </w:pPr>
      <w:r w:rsidRPr="0020237E">
        <w:rPr>
          <w:color w:val="002060"/>
          <w:sz w:val="22"/>
          <w:szCs w:val="22"/>
        </w:rPr>
        <w:t>Experience in working with course</w:t>
      </w:r>
      <w:r w:rsidR="008B0A72">
        <w:rPr>
          <w:color w:val="002060"/>
          <w:sz w:val="22"/>
          <w:szCs w:val="22"/>
        </w:rPr>
        <w:t xml:space="preserve">, </w:t>
      </w:r>
      <w:r w:rsidR="00EA42FE">
        <w:rPr>
          <w:color w:val="002060"/>
          <w:sz w:val="22"/>
          <w:szCs w:val="22"/>
        </w:rPr>
        <w:t>qualification</w:t>
      </w:r>
      <w:r>
        <w:rPr>
          <w:color w:val="002060"/>
          <w:sz w:val="22"/>
          <w:szCs w:val="22"/>
        </w:rPr>
        <w:t xml:space="preserve"> </w:t>
      </w:r>
      <w:r w:rsidR="00D600AE">
        <w:rPr>
          <w:color w:val="002060"/>
          <w:sz w:val="22"/>
          <w:szCs w:val="22"/>
        </w:rPr>
        <w:t>or</w:t>
      </w:r>
      <w:r>
        <w:rPr>
          <w:color w:val="002060"/>
          <w:sz w:val="22"/>
          <w:szCs w:val="22"/>
        </w:rPr>
        <w:t xml:space="preserve"> event</w:t>
      </w:r>
      <w:r w:rsidRPr="0020237E">
        <w:rPr>
          <w:color w:val="002060"/>
          <w:sz w:val="22"/>
          <w:szCs w:val="22"/>
        </w:rPr>
        <w:t xml:space="preserve"> booking </w:t>
      </w:r>
      <w:r>
        <w:rPr>
          <w:color w:val="002060"/>
          <w:sz w:val="22"/>
          <w:szCs w:val="22"/>
        </w:rPr>
        <w:t>p</w:t>
      </w:r>
      <w:r w:rsidRPr="0020237E">
        <w:rPr>
          <w:color w:val="002060"/>
          <w:sz w:val="22"/>
          <w:szCs w:val="22"/>
        </w:rPr>
        <w:t>rocesses and associated administration</w:t>
      </w:r>
      <w:r>
        <w:rPr>
          <w:color w:val="002060"/>
          <w:sz w:val="22"/>
          <w:szCs w:val="22"/>
        </w:rPr>
        <w:t xml:space="preserve"> </w:t>
      </w:r>
      <w:r w:rsidR="00D600AE">
        <w:rPr>
          <w:color w:val="002060"/>
          <w:sz w:val="22"/>
          <w:szCs w:val="22"/>
        </w:rPr>
        <w:t xml:space="preserve">is </w:t>
      </w:r>
      <w:r>
        <w:rPr>
          <w:color w:val="002060"/>
          <w:sz w:val="22"/>
          <w:szCs w:val="22"/>
        </w:rPr>
        <w:t>an advantage</w:t>
      </w:r>
      <w:r w:rsidR="00D600AE">
        <w:rPr>
          <w:color w:val="002060"/>
          <w:sz w:val="22"/>
          <w:szCs w:val="22"/>
        </w:rPr>
        <w:t xml:space="preserve"> with a systematic approach to administrative tasks.</w:t>
      </w:r>
    </w:p>
    <w:p w14:paraId="38C08E8E" w14:textId="04E52357" w:rsidR="00CD1F7B"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Excellent demonstrable IT skills including Excel, word and Outlook</w:t>
      </w:r>
      <w:r w:rsidR="00D600AE">
        <w:rPr>
          <w:color w:val="002060"/>
          <w:sz w:val="22"/>
          <w:szCs w:val="22"/>
        </w:rPr>
        <w:t>.</w:t>
      </w:r>
    </w:p>
    <w:p w14:paraId="4E29AFA2" w14:textId="658960AC" w:rsidR="00CD1F7B"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Experience using a CRM or other database system</w:t>
      </w:r>
      <w:r w:rsidR="00D600AE">
        <w:rPr>
          <w:color w:val="002060"/>
          <w:sz w:val="22"/>
          <w:szCs w:val="22"/>
        </w:rPr>
        <w:t>.</w:t>
      </w:r>
    </w:p>
    <w:p w14:paraId="3043AFB8" w14:textId="624E9CCB" w:rsidR="00CD1F7B"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Ability to understand and manipulate data in excel to create useful reports</w:t>
      </w:r>
      <w:r w:rsidR="00D600AE">
        <w:rPr>
          <w:color w:val="002060"/>
          <w:sz w:val="22"/>
          <w:szCs w:val="22"/>
        </w:rPr>
        <w:t>.</w:t>
      </w:r>
    </w:p>
    <w:p w14:paraId="2FB905D4" w14:textId="206D4582" w:rsidR="00CD1F7B"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 xml:space="preserve">A self-starter with good organisational skills, and the ability to engage with </w:t>
      </w:r>
      <w:r w:rsidR="00D600AE">
        <w:rPr>
          <w:color w:val="002060"/>
          <w:sz w:val="22"/>
          <w:szCs w:val="22"/>
        </w:rPr>
        <w:t>colleagues and customers.</w:t>
      </w:r>
    </w:p>
    <w:p w14:paraId="4C39A2A5" w14:textId="77521256" w:rsidR="00CD1F7B"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A strong communicator with the ability to negotiate and motivate, resulting in positive results</w:t>
      </w:r>
      <w:r w:rsidR="00D600AE">
        <w:rPr>
          <w:color w:val="002060"/>
          <w:sz w:val="22"/>
          <w:szCs w:val="22"/>
        </w:rPr>
        <w:t>.</w:t>
      </w:r>
    </w:p>
    <w:p w14:paraId="5A2171D3" w14:textId="7D1294ED" w:rsidR="00CD1F7B" w:rsidRPr="0020237E"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 xml:space="preserve">Telephone customer service experience </w:t>
      </w:r>
      <w:r w:rsidR="00D600AE">
        <w:rPr>
          <w:color w:val="002060"/>
          <w:sz w:val="22"/>
          <w:szCs w:val="22"/>
        </w:rPr>
        <w:t xml:space="preserve">is </w:t>
      </w:r>
      <w:r>
        <w:rPr>
          <w:color w:val="002060"/>
          <w:sz w:val="22"/>
          <w:szCs w:val="22"/>
        </w:rPr>
        <w:t>an advantage</w:t>
      </w:r>
      <w:r w:rsidR="00D600AE">
        <w:rPr>
          <w:color w:val="002060"/>
          <w:sz w:val="22"/>
          <w:szCs w:val="22"/>
        </w:rPr>
        <w:t>.</w:t>
      </w:r>
    </w:p>
    <w:p w14:paraId="50189C58" w14:textId="4CE84574" w:rsidR="00CD1F7B"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Strong interpersonal skills – an effective ambassador</w:t>
      </w:r>
      <w:r w:rsidR="00D600AE">
        <w:rPr>
          <w:color w:val="002060"/>
          <w:sz w:val="22"/>
          <w:szCs w:val="22"/>
        </w:rPr>
        <w:t>.</w:t>
      </w:r>
    </w:p>
    <w:p w14:paraId="5B32BD00" w14:textId="66C753A3" w:rsidR="00CD1F7B" w:rsidRPr="00BB39D5" w:rsidRDefault="00CD1F7B" w:rsidP="00CD1F7B">
      <w:pPr>
        <w:pStyle w:val="ListParagraph"/>
        <w:numPr>
          <w:ilvl w:val="0"/>
          <w:numId w:val="3"/>
        </w:numPr>
        <w:spacing w:before="120" w:line="240" w:lineRule="auto"/>
        <w:ind w:left="357" w:hanging="357"/>
        <w:jc w:val="both"/>
        <w:rPr>
          <w:color w:val="002060"/>
          <w:sz w:val="22"/>
          <w:szCs w:val="22"/>
        </w:rPr>
      </w:pPr>
      <w:r>
        <w:rPr>
          <w:color w:val="002060"/>
          <w:sz w:val="22"/>
          <w:szCs w:val="22"/>
        </w:rPr>
        <w:t xml:space="preserve">Ability to </w:t>
      </w:r>
      <w:proofErr w:type="spellStart"/>
      <w:r>
        <w:rPr>
          <w:color w:val="002060"/>
          <w:sz w:val="22"/>
          <w:szCs w:val="22"/>
        </w:rPr>
        <w:t>prioritise</w:t>
      </w:r>
      <w:proofErr w:type="spellEnd"/>
      <w:r>
        <w:rPr>
          <w:color w:val="002060"/>
          <w:sz w:val="22"/>
          <w:szCs w:val="22"/>
        </w:rPr>
        <w:t xml:space="preserve"> tasks and work under pressure</w:t>
      </w:r>
      <w:r w:rsidR="00D600AE">
        <w:rPr>
          <w:color w:val="002060"/>
          <w:sz w:val="22"/>
          <w:szCs w:val="22"/>
        </w:rPr>
        <w:t xml:space="preserve">. </w:t>
      </w:r>
    </w:p>
    <w:p w14:paraId="44898B75" w14:textId="77777777" w:rsidR="00CD1F7B" w:rsidRPr="002D1073" w:rsidRDefault="00CD1F7B" w:rsidP="00CD1F7B">
      <w:pPr>
        <w:pStyle w:val="Listbulletindented"/>
        <w:rPr>
          <w:rFonts w:ascii="Arial" w:hAnsi="Arial" w:cs="Arial"/>
          <w:color w:val="002060"/>
        </w:rPr>
      </w:pPr>
    </w:p>
    <w:p w14:paraId="48C7BB9C"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t>Cogent is an inclusive employer and we value the diversity our workforce brings. We welcome applications from all candidates and will consider all applications equally and fairly.</w:t>
      </w:r>
    </w:p>
    <w:p w14:paraId="31753700"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78CBC0FB"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t>Cogent is committed to Safeguarding and promoting the welfare of children and young people and expects all employees to share this commitment.</w:t>
      </w:r>
    </w:p>
    <w:p w14:paraId="3BB7500D"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0286C7BC" w14:textId="73E2A7B0"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t xml:space="preserve">To apply please click on the link: </w:t>
      </w:r>
      <w:hyperlink r:id="rId10" w:history="1">
        <w:r w:rsidRPr="009F3330">
          <w:rPr>
            <w:rStyle w:val="Hyperlink"/>
            <w:rFonts w:ascii="Arial" w:hAnsi="Arial" w:cs="Arial"/>
          </w:rPr>
          <w:t>https://www.cogentskills.com/about/work-for-us/</w:t>
        </w:r>
      </w:hyperlink>
    </w:p>
    <w:p w14:paraId="07A935F1"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01870C57"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34F1090A" w14:textId="3760BAD1"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t xml:space="preserve">Please complete the Candidate Information Sheet and send together with a letter of application and your CV to human.resources@cogentskills.com by </w:t>
      </w:r>
      <w:r w:rsidR="00BC17B6">
        <w:rPr>
          <w:rFonts w:ascii="Arial" w:hAnsi="Arial" w:cs="Arial"/>
          <w:color w:val="002060"/>
        </w:rPr>
        <w:t>7</w:t>
      </w:r>
      <w:r w:rsidR="00BC17B6" w:rsidRPr="00BC17B6">
        <w:rPr>
          <w:rFonts w:ascii="Arial" w:hAnsi="Arial" w:cs="Arial"/>
          <w:color w:val="002060"/>
          <w:vertAlign w:val="superscript"/>
        </w:rPr>
        <w:t>th</w:t>
      </w:r>
      <w:r w:rsidR="00BC17B6">
        <w:rPr>
          <w:rFonts w:ascii="Arial" w:hAnsi="Arial" w:cs="Arial"/>
          <w:color w:val="002060"/>
        </w:rPr>
        <w:t xml:space="preserve"> October 2025</w:t>
      </w:r>
      <w:r w:rsidRPr="009F3330">
        <w:rPr>
          <w:rFonts w:ascii="Arial" w:hAnsi="Arial" w:cs="Arial"/>
          <w:color w:val="002060"/>
        </w:rPr>
        <w:t xml:space="preserve"> outlining your suitability for this post and how you would ensure success.</w:t>
      </w:r>
    </w:p>
    <w:p w14:paraId="1DF48BFF"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49AB7909" w14:textId="31897986"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t xml:space="preserve">This job will close </w:t>
      </w:r>
      <w:r w:rsidR="00BC17B6" w:rsidRPr="009F3330">
        <w:rPr>
          <w:rFonts w:ascii="Arial" w:hAnsi="Arial" w:cs="Arial"/>
          <w:color w:val="002060"/>
        </w:rPr>
        <w:t>early if</w:t>
      </w:r>
      <w:r w:rsidRPr="009F3330">
        <w:rPr>
          <w:rFonts w:ascii="Arial" w:hAnsi="Arial" w:cs="Arial"/>
          <w:color w:val="002060"/>
        </w:rPr>
        <w:t xml:space="preserve"> we receive sufficient applications before </w:t>
      </w:r>
      <w:r w:rsidR="00BC17B6">
        <w:rPr>
          <w:rFonts w:ascii="Arial" w:hAnsi="Arial" w:cs="Arial"/>
          <w:color w:val="002060"/>
        </w:rPr>
        <w:t>7</w:t>
      </w:r>
      <w:r w:rsidR="00BC17B6" w:rsidRPr="00BC17B6">
        <w:rPr>
          <w:rFonts w:ascii="Arial" w:hAnsi="Arial" w:cs="Arial"/>
          <w:color w:val="002060"/>
          <w:vertAlign w:val="superscript"/>
        </w:rPr>
        <w:t>th</w:t>
      </w:r>
      <w:r w:rsidR="00BC17B6">
        <w:rPr>
          <w:rFonts w:ascii="Arial" w:hAnsi="Arial" w:cs="Arial"/>
          <w:color w:val="002060"/>
        </w:rPr>
        <w:t xml:space="preserve"> October 2025</w:t>
      </w:r>
    </w:p>
    <w:p w14:paraId="524F23B9"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411A6372" w14:textId="73AEDF5D"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t xml:space="preserve">If you have additional needs that you would like us to consider during the application and interview </w:t>
      </w:r>
      <w:proofErr w:type="gramStart"/>
      <w:r w:rsidRPr="009F3330">
        <w:rPr>
          <w:rFonts w:ascii="Arial" w:hAnsi="Arial" w:cs="Arial"/>
          <w:color w:val="002060"/>
        </w:rPr>
        <w:t>process</w:t>
      </w:r>
      <w:proofErr w:type="gramEnd"/>
      <w:r w:rsidRPr="009F3330">
        <w:rPr>
          <w:rFonts w:ascii="Arial" w:hAnsi="Arial" w:cs="Arial"/>
          <w:color w:val="002060"/>
        </w:rPr>
        <w:t xml:space="preserve"> please contact </w:t>
      </w:r>
      <w:r w:rsidR="00BC17B6">
        <w:rPr>
          <w:rFonts w:ascii="Arial" w:hAnsi="Arial" w:cs="Arial"/>
          <w:color w:val="002060"/>
        </w:rPr>
        <w:t>Tracy Kelly on 01925 911667</w:t>
      </w:r>
      <w:r w:rsidRPr="009F3330">
        <w:rPr>
          <w:rFonts w:ascii="Arial" w:hAnsi="Arial" w:cs="Arial"/>
          <w:color w:val="002060"/>
        </w:rPr>
        <w:t xml:space="preserve"> to discuss ways that we can support your application.</w:t>
      </w:r>
    </w:p>
    <w:p w14:paraId="2C65F431" w14:textId="77777777"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1C95EFB7" w14:textId="77777777" w:rsidR="005416DC"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t xml:space="preserve">If you haven’t heard back from us within 21 days of your application, it means that unfortunately your application has been unsuccessful on this occasion. </w:t>
      </w:r>
    </w:p>
    <w:p w14:paraId="60CCBB36" w14:textId="77777777" w:rsidR="005416DC" w:rsidRDefault="005416DC"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p>
    <w:p w14:paraId="5E55C53B" w14:textId="3F19EE03" w:rsidR="004B7274" w:rsidRPr="009F3330"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rPr>
      </w:pPr>
      <w:r w:rsidRPr="009F3330">
        <w:rPr>
          <w:rFonts w:ascii="Arial" w:hAnsi="Arial" w:cs="Arial"/>
          <w:color w:val="002060"/>
        </w:rPr>
        <w:lastRenderedPageBreak/>
        <w:t>Websites: www.cogentskills.com</w:t>
      </w:r>
    </w:p>
    <w:p w14:paraId="1B7C4293" w14:textId="4B0357F4" w:rsidR="004B7274" w:rsidRPr="004B7274" w:rsidRDefault="005416DC" w:rsidP="005416DC">
      <w:pPr>
        <w:pBdr>
          <w:top w:val="single" w:sz="4" w:space="1" w:color="auto"/>
          <w:left w:val="single" w:sz="4" w:space="4" w:color="auto"/>
          <w:bottom w:val="single" w:sz="4" w:space="1" w:color="auto"/>
          <w:right w:val="single" w:sz="4" w:space="4" w:color="auto"/>
        </w:pBdr>
        <w:spacing w:after="0" w:line="240" w:lineRule="auto"/>
        <w:ind w:firstLine="720"/>
        <w:rPr>
          <w:rFonts w:ascii="Arial" w:hAnsi="Arial" w:cs="Arial"/>
          <w:color w:val="002060"/>
          <w:sz w:val="20"/>
          <w:szCs w:val="20"/>
        </w:rPr>
      </w:pPr>
      <w:r>
        <w:rPr>
          <w:rFonts w:ascii="Arial" w:hAnsi="Arial" w:cs="Arial"/>
          <w:color w:val="002060"/>
        </w:rPr>
        <w:t xml:space="preserve">     </w:t>
      </w:r>
      <w:r w:rsidR="004B7274" w:rsidRPr="009F3330">
        <w:rPr>
          <w:rFonts w:ascii="Arial" w:hAnsi="Arial" w:cs="Arial"/>
          <w:color w:val="002060"/>
        </w:rPr>
        <w:t>www.siasuk.com</w:t>
      </w:r>
      <w:r w:rsidR="004B7274" w:rsidRPr="004B7274">
        <w:rPr>
          <w:rFonts w:ascii="Arial" w:hAnsi="Arial" w:cs="Arial"/>
          <w:color w:val="002060"/>
          <w:sz w:val="20"/>
          <w:szCs w:val="20"/>
        </w:rPr>
        <w:t xml:space="preserve"> </w:t>
      </w:r>
    </w:p>
    <w:p w14:paraId="0912C897" w14:textId="77777777" w:rsidR="004B7274" w:rsidRPr="004B7274" w:rsidRDefault="004B7274"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sz w:val="20"/>
          <w:szCs w:val="20"/>
        </w:rPr>
      </w:pPr>
    </w:p>
    <w:p w14:paraId="153A3DC9" w14:textId="75152F62" w:rsidR="00FE1AB6" w:rsidRPr="00D600AE" w:rsidRDefault="00FE1AB6" w:rsidP="004B7274">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002060"/>
          <w:sz w:val="20"/>
          <w:szCs w:val="20"/>
        </w:rPr>
      </w:pPr>
    </w:p>
    <w:sectPr w:rsidR="00FE1AB6" w:rsidRPr="00D600AE" w:rsidSect="008B0A72">
      <w:headerReference w:type="even" r:id="rId11"/>
      <w:headerReference w:type="default" r:id="rId12"/>
      <w:footerReference w:type="default" r:id="rId13"/>
      <w:headerReference w:type="first" r:id="rId14"/>
      <w:pgSz w:w="11906" w:h="16838"/>
      <w:pgMar w:top="225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DED8" w14:textId="77777777" w:rsidR="00555316" w:rsidRDefault="00555316" w:rsidP="00C23192">
      <w:pPr>
        <w:spacing w:after="0" w:line="240" w:lineRule="auto"/>
      </w:pPr>
      <w:r>
        <w:separator/>
      </w:r>
    </w:p>
  </w:endnote>
  <w:endnote w:type="continuationSeparator" w:id="0">
    <w:p w14:paraId="0E3927ED" w14:textId="77777777" w:rsidR="00555316" w:rsidRDefault="00555316" w:rsidP="00C2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INEngschrift">
    <w:altName w:val="Calibri"/>
    <w:charset w:val="00"/>
    <w:family w:val="auto"/>
    <w:pitch w:val="variable"/>
    <w:sig w:usb0="00000001" w:usb1="00000000" w:usb2="00000000" w:usb3="00000000" w:csb0="00000009"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57C3" w14:textId="7AEEC499" w:rsidR="00735876" w:rsidRDefault="00735876">
    <w:pPr>
      <w:pStyle w:val="Footer"/>
    </w:pPr>
    <w:r>
      <w:rPr>
        <w:noProof/>
        <w:lang w:eastAsia="en-GB"/>
      </w:rPr>
      <w:drawing>
        <wp:anchor distT="0" distB="0" distL="114300" distR="114300" simplePos="0" relativeHeight="251658752" behindDoc="1" locked="0" layoutInCell="1" allowOverlap="1" wp14:anchorId="652FF3F0" wp14:editId="4B0D3773">
          <wp:simplePos x="0" y="0"/>
          <wp:positionH relativeFrom="column">
            <wp:posOffset>3848100</wp:posOffset>
          </wp:positionH>
          <wp:positionV relativeFrom="paragraph">
            <wp:posOffset>-34290</wp:posOffset>
          </wp:positionV>
          <wp:extent cx="532765" cy="514985"/>
          <wp:effectExtent l="0" t="0" r="635" b="0"/>
          <wp:wrapTight wrapText="bothSides">
            <wp:wrapPolygon edited="0">
              <wp:start x="8496" y="0"/>
              <wp:lineTo x="0" y="2397"/>
              <wp:lineTo x="0" y="10387"/>
              <wp:lineTo x="2317" y="16779"/>
              <wp:lineTo x="6179" y="20774"/>
              <wp:lineTo x="14675" y="20774"/>
              <wp:lineTo x="18536" y="17578"/>
              <wp:lineTo x="20853" y="10387"/>
              <wp:lineTo x="20853" y="1598"/>
              <wp:lineTo x="12358" y="0"/>
              <wp:lineTo x="8496" y="0"/>
            </wp:wrapPolygon>
          </wp:wrapTight>
          <wp:docPr id="853269432" name="Picture 85326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ter solo@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765" cy="51498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9776" behindDoc="0" locked="0" layoutInCell="1" allowOverlap="1" wp14:anchorId="1A6E0DDB" wp14:editId="551520CD">
              <wp:simplePos x="0" y="0"/>
              <wp:positionH relativeFrom="column">
                <wp:posOffset>3511550</wp:posOffset>
              </wp:positionH>
              <wp:positionV relativeFrom="paragraph">
                <wp:posOffset>-292735</wp:posOffset>
              </wp:positionV>
              <wp:extent cx="1320800" cy="260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60350"/>
                      </a:xfrm>
                      <a:prstGeom prst="rect">
                        <a:avLst/>
                      </a:prstGeom>
                      <a:solidFill>
                        <a:srgbClr val="FFFFFF"/>
                      </a:solidFill>
                      <a:ln w="9525">
                        <a:noFill/>
                        <a:miter lim="800000"/>
                        <a:headEnd/>
                        <a:tailEnd/>
                      </a:ln>
                    </wps:spPr>
                    <wps:txb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E0DDB" id="_x0000_t202" coordsize="21600,21600" o:spt="202" path="m,l,21600r21600,l21600,xe">
              <v:stroke joinstyle="miter"/>
              <v:path gradientshapeok="t" o:connecttype="rect"/>
            </v:shapetype>
            <v:shape id="Text Box 2" o:spid="_x0000_s1026" type="#_x0000_t202" style="position:absolute;margin-left:276.5pt;margin-top:-23.05pt;width:104pt;height:2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" stroked="f">
              <v:textbox>
                <w:txbxContent>
                  <w:p w14:paraId="7E0BC202"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are Enterprising</w:t>
                    </w:r>
                  </w:p>
                </w:txbxContent>
              </v:textbox>
              <w10:wrap type="square"/>
            </v:shape>
          </w:pict>
        </mc:Fallback>
      </mc:AlternateContent>
    </w:r>
    <w:r>
      <w:rPr>
        <w:noProof/>
        <w:lang w:eastAsia="en-GB"/>
      </w:rPr>
      <mc:AlternateContent>
        <mc:Choice Requires="wps">
          <w:drawing>
            <wp:anchor distT="45720" distB="45720" distL="114300" distR="114300" simplePos="0" relativeHeight="251657728" behindDoc="0" locked="0" layoutInCell="1" allowOverlap="1" wp14:anchorId="6F83155D" wp14:editId="26983323">
              <wp:simplePos x="0" y="0"/>
              <wp:positionH relativeFrom="column">
                <wp:posOffset>2159000</wp:posOffset>
              </wp:positionH>
              <wp:positionV relativeFrom="paragraph">
                <wp:posOffset>-267335</wp:posOffset>
              </wp:positionV>
              <wp:extent cx="895350" cy="260350"/>
              <wp:effectExtent l="0" t="0" r="0" b="63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0350"/>
                      </a:xfrm>
                      <a:prstGeom prst="rect">
                        <a:avLst/>
                      </a:prstGeom>
                      <a:solidFill>
                        <a:srgbClr val="FFFFFF"/>
                      </a:solidFill>
                      <a:ln w="9525">
                        <a:noFill/>
                        <a:miter lim="800000"/>
                        <a:headEnd/>
                        <a:tailEnd/>
                      </a:ln>
                    </wps:spPr>
                    <wps:txb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3155D" id="_x0000_s1027" type="#_x0000_t202" style="position:absolute;margin-left:170pt;margin-top:-21.05pt;width:70.5pt;height: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UNCwIAAPw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" stroked="f">
              <v:textbox>
                <w:txbxContent>
                  <w:p w14:paraId="2FC43CA3" w14:textId="77777777"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Welcome</w:t>
                    </w:r>
                  </w:p>
                </w:txbxContent>
              </v:textbox>
              <w10:wrap type="square"/>
            </v:shape>
          </w:pict>
        </mc:Fallback>
      </mc:AlternateContent>
    </w:r>
    <w:r>
      <w:rPr>
        <w:noProof/>
        <w:lang w:eastAsia="en-GB"/>
      </w:rPr>
      <w:drawing>
        <wp:anchor distT="0" distB="0" distL="114300" distR="114300" simplePos="0" relativeHeight="251656704" behindDoc="1" locked="0" layoutInCell="1" allowOverlap="1" wp14:anchorId="6BB91594" wp14:editId="37EE9750">
          <wp:simplePos x="0" y="0"/>
          <wp:positionH relativeFrom="column">
            <wp:posOffset>2381250</wp:posOffset>
          </wp:positionH>
          <wp:positionV relativeFrom="paragraph">
            <wp:posOffset>-8890</wp:posOffset>
          </wp:positionV>
          <wp:extent cx="468630" cy="467360"/>
          <wp:effectExtent l="0" t="0" r="7620" b="8890"/>
          <wp:wrapTight wrapText="bothSides">
            <wp:wrapPolygon edited="0">
              <wp:start x="878" y="0"/>
              <wp:lineTo x="0" y="880"/>
              <wp:lineTo x="0" y="5283"/>
              <wp:lineTo x="5268" y="14087"/>
              <wp:lineTo x="5268" y="21130"/>
              <wp:lineTo x="14927" y="21130"/>
              <wp:lineTo x="14927" y="14087"/>
              <wp:lineTo x="21073" y="5283"/>
              <wp:lineTo x="21073" y="0"/>
              <wp:lineTo x="878" y="0"/>
            </wp:wrapPolygon>
          </wp:wrapTight>
          <wp:docPr id="2064963155" name="Picture 206496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lusive solo@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8630" cy="467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656" behindDoc="1" locked="0" layoutInCell="1" allowOverlap="1" wp14:anchorId="3B787021" wp14:editId="572FAA7C">
          <wp:simplePos x="0" y="0"/>
          <wp:positionH relativeFrom="column">
            <wp:posOffset>958850</wp:posOffset>
          </wp:positionH>
          <wp:positionV relativeFrom="paragraph">
            <wp:posOffset>-28575</wp:posOffset>
          </wp:positionV>
          <wp:extent cx="501015" cy="437515"/>
          <wp:effectExtent l="0" t="0" r="0" b="635"/>
          <wp:wrapTight wrapText="bothSides">
            <wp:wrapPolygon edited="0">
              <wp:start x="13141" y="0"/>
              <wp:lineTo x="0" y="940"/>
              <wp:lineTo x="0" y="15988"/>
              <wp:lineTo x="4106" y="20691"/>
              <wp:lineTo x="9856" y="20691"/>
              <wp:lineTo x="10677" y="20691"/>
              <wp:lineTo x="18068" y="15048"/>
              <wp:lineTo x="20532" y="12226"/>
              <wp:lineTo x="20532" y="3762"/>
              <wp:lineTo x="18068" y="0"/>
              <wp:lineTo x="13141" y="0"/>
            </wp:wrapPolygon>
          </wp:wrapTight>
          <wp:docPr id="1375302350" name="Picture 137530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ak solo@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1015" cy="437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5680" behindDoc="0" locked="0" layoutInCell="1" allowOverlap="1" wp14:anchorId="040E95D4" wp14:editId="5AAC2964">
              <wp:simplePos x="0" y="0"/>
              <wp:positionH relativeFrom="column">
                <wp:posOffset>755650</wp:posOffset>
              </wp:positionH>
              <wp:positionV relativeFrom="paragraph">
                <wp:posOffset>-260985</wp:posOffset>
              </wp:positionV>
              <wp:extent cx="95885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66700"/>
                      </a:xfrm>
                      <a:prstGeom prst="rect">
                        <a:avLst/>
                      </a:prstGeom>
                      <a:solidFill>
                        <a:srgbClr val="FFFFFF"/>
                      </a:solidFill>
                      <a:ln w="9525">
                        <a:noFill/>
                        <a:miter lim="800000"/>
                        <a:headEnd/>
                        <a:tailEnd/>
                      </a:ln>
                    </wps:spPr>
                    <wps:txb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E95D4" id="_x0000_s1028" type="#_x0000_t202" style="position:absolute;margin-left:59.5pt;margin-top:-20.55pt;width:75.5pt;height:21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" stroked="f">
              <v:textbox>
                <w:txbxContent>
                  <w:p w14:paraId="411E6794" w14:textId="6D7F5BB3" w:rsidR="00735876" w:rsidRPr="009C6CB2" w:rsidRDefault="00735876" w:rsidP="00735876">
                    <w:pPr>
                      <w:rPr>
                        <w:rFonts w:ascii="Calibri" w:hAnsi="Calibri" w:cs="Calibri"/>
                        <w:sz w:val="20"/>
                      </w:rPr>
                    </w:pPr>
                    <w:r w:rsidRPr="009C6CB2">
                      <w:rPr>
                        <w:rFonts w:ascii="Calibri" w:hAnsi="Calibri" w:cs="Calibri"/>
                        <w:sz w:val="20"/>
                      </w:rPr>
                      <w:t xml:space="preserve">We </w:t>
                    </w:r>
                    <w:r>
                      <w:rPr>
                        <w:rFonts w:ascii="Calibri" w:hAnsi="Calibri" w:cs="Calibri"/>
                        <w:sz w:val="20"/>
                      </w:rPr>
                      <w:t>Speak Out</w:t>
                    </w:r>
                  </w:p>
                </w:txbxContent>
              </v:textbox>
              <w10:wrap type="square"/>
            </v:shape>
          </w:pict>
        </mc:Fallback>
      </mc:AlternateContent>
    </w:r>
    <w:r>
      <w:rPr>
        <w:noProof/>
        <w:lang w:eastAsia="en-GB"/>
      </w:rPr>
      <mc:AlternateContent>
        <mc:Choice Requires="wps">
          <w:drawing>
            <wp:anchor distT="45720" distB="45720" distL="114300" distR="114300" simplePos="0" relativeHeight="251653632" behindDoc="0" locked="0" layoutInCell="1" allowOverlap="1" wp14:anchorId="6395FBBB" wp14:editId="19BCD312">
              <wp:simplePos x="0" y="0"/>
              <wp:positionH relativeFrom="column">
                <wp:posOffset>-450850</wp:posOffset>
              </wp:positionH>
              <wp:positionV relativeFrom="paragraph">
                <wp:posOffset>-305435</wp:posOffset>
              </wp:positionV>
              <wp:extent cx="774700" cy="247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47650"/>
                      </a:xfrm>
                      <a:prstGeom prst="rect">
                        <a:avLst/>
                      </a:prstGeom>
                      <a:solidFill>
                        <a:srgbClr val="FFFFFF"/>
                      </a:solidFill>
                      <a:ln w="9525">
                        <a:noFill/>
                        <a:miter lim="800000"/>
                        <a:headEnd/>
                        <a:tailEnd/>
                      </a:ln>
                    </wps:spPr>
                    <wps:txb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5FBBB" id="_x0000_s1029" type="#_x0000_t202" style="position:absolute;margin-left:-35.5pt;margin-top:-24.05pt;width:61pt;height:19.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mqEQIAAPwDAAAOAAAAZHJzL2Uyb0RvYy54bWysU9tu2zAMfR+wfxD0vtjJkqY14hRdugwD&#10;ugvQ7QNkWY6FyaJGKbGzry8lp2nQvQ3TgyCK5BF5eLS6HTrDDgq9Blvy6STnTFkJtba7kv/8sX13&#10;zZ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" stroked="f">
              <v:textbox>
                <w:txbxContent>
                  <w:p w14:paraId="7382737F" w14:textId="77777777" w:rsidR="00735876" w:rsidRPr="009C6CB2" w:rsidRDefault="00735876" w:rsidP="00735876">
                    <w:pPr>
                      <w:rPr>
                        <w:rFonts w:ascii="Calibri" w:hAnsi="Calibri" w:cs="Calibri"/>
                        <w:sz w:val="20"/>
                      </w:rPr>
                    </w:pPr>
                    <w:r w:rsidRPr="009C6CB2">
                      <w:rPr>
                        <w:rFonts w:ascii="Calibri" w:hAnsi="Calibri" w:cs="Calibri"/>
                        <w:sz w:val="20"/>
                      </w:rPr>
                      <w:t>We Care</w:t>
                    </w:r>
                  </w:p>
                </w:txbxContent>
              </v:textbox>
              <w10:wrap type="square"/>
            </v:shape>
          </w:pict>
        </mc:Fallback>
      </mc:AlternateContent>
    </w:r>
    <w:r>
      <w:rPr>
        <w:noProof/>
        <w:lang w:eastAsia="en-GB"/>
      </w:rPr>
      <w:drawing>
        <wp:anchor distT="0" distB="0" distL="114300" distR="114300" simplePos="0" relativeHeight="251652608" behindDoc="1" locked="0" layoutInCell="1" allowOverlap="1" wp14:anchorId="4966DA8F" wp14:editId="7BFA2909">
          <wp:simplePos x="0" y="0"/>
          <wp:positionH relativeFrom="margin">
            <wp:posOffset>-349250</wp:posOffset>
          </wp:positionH>
          <wp:positionV relativeFrom="paragraph">
            <wp:posOffset>-6350</wp:posOffset>
          </wp:positionV>
          <wp:extent cx="469900" cy="449904"/>
          <wp:effectExtent l="0" t="0" r="6350" b="7620"/>
          <wp:wrapTight wrapText="bothSides">
            <wp:wrapPolygon edited="0">
              <wp:start x="876" y="0"/>
              <wp:lineTo x="0" y="2746"/>
              <wp:lineTo x="0" y="10983"/>
              <wp:lineTo x="7005" y="21051"/>
              <wp:lineTo x="7881" y="21051"/>
              <wp:lineTo x="13135" y="21051"/>
              <wp:lineTo x="14011" y="21051"/>
              <wp:lineTo x="21016" y="10983"/>
              <wp:lineTo x="21016" y="2746"/>
              <wp:lineTo x="20141" y="0"/>
              <wp:lineTo x="876" y="0"/>
            </wp:wrapPolygon>
          </wp:wrapTight>
          <wp:docPr id="1608941507" name="Picture 160894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e solo@2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9900" cy="4499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9CDA" w14:textId="77777777" w:rsidR="00555316" w:rsidRDefault="00555316" w:rsidP="00C23192">
      <w:pPr>
        <w:spacing w:after="0" w:line="240" w:lineRule="auto"/>
      </w:pPr>
      <w:r>
        <w:separator/>
      </w:r>
    </w:p>
  </w:footnote>
  <w:footnote w:type="continuationSeparator" w:id="0">
    <w:p w14:paraId="455B1E47" w14:textId="77777777" w:rsidR="00555316" w:rsidRDefault="00555316" w:rsidP="00C2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E" w14:textId="77777777" w:rsidR="00C23192" w:rsidRDefault="00000000">
    <w:pPr>
      <w:pStyle w:val="Header"/>
    </w:pPr>
    <w:r>
      <w:rPr>
        <w:noProof/>
        <w:lang w:eastAsia="en-GB"/>
      </w:rPr>
      <w:pict w14:anchorId="153A3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2" o:spid="_x0000_s1047" type="#_x0000_t75" style="position:absolute;margin-left:0;margin-top:0;width:595.2pt;height:841.9pt;z-index:-251654656;mso-position-horizontal:center;mso-position-horizontal-relative:margin;mso-position-vertical:center;mso-position-vertical-relative:margin" o:allowincell="f">
          <v:imagedata r:id="rId1" o:title="Cogent Headed Paper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CF" w14:textId="05694945" w:rsidR="00C23192" w:rsidRDefault="00000000" w:rsidP="008B0A72">
    <w:pPr>
      <w:pStyle w:val="Header"/>
      <w:tabs>
        <w:tab w:val="clear" w:pos="4513"/>
        <w:tab w:val="clear" w:pos="9026"/>
        <w:tab w:val="left" w:pos="8190"/>
      </w:tabs>
    </w:pPr>
    <w:r>
      <w:rPr>
        <w:noProof/>
        <w:lang w:eastAsia="en-GB"/>
      </w:rPr>
      <w:pict w14:anchorId="153A3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3" o:spid="_x0000_s1048" type="#_x0000_t75" style="position:absolute;margin-left:0;margin-top:0;width:595.2pt;height:841.9pt;z-index:-251653632;mso-position-horizontal:center;mso-position-horizontal-relative:margin;mso-position-vertical:center;mso-position-vertical-relative:margin" o:allowincell="f">
          <v:imagedata r:id="rId1" o:title="Cogent Headed Paper no address"/>
          <w10:wrap anchorx="margin" anchory="margin"/>
        </v:shape>
      </w:pict>
    </w:r>
    <w:r w:rsidR="008B0A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DD2" w14:textId="77777777" w:rsidR="00C23192" w:rsidRDefault="00000000">
    <w:pPr>
      <w:pStyle w:val="Header"/>
    </w:pPr>
    <w:r>
      <w:rPr>
        <w:noProof/>
        <w:lang w:eastAsia="en-GB"/>
      </w:rPr>
      <w:pict w14:anchorId="153A3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0171" o:spid="_x0000_s1046" type="#_x0000_t75" style="position:absolute;margin-left:0;margin-top:0;width:595.2pt;height:841.9pt;z-index:-251655680;mso-position-horizontal:center;mso-position-horizontal-relative:margin;mso-position-vertical:center;mso-position-vertical-relative:margin" o:allowincell="f">
          <v:imagedata r:id="rId1" o:title="Cogent Headed Paper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2BD7"/>
    <w:multiLevelType w:val="hybridMultilevel"/>
    <w:tmpl w:val="498C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336735"/>
    <w:multiLevelType w:val="hybridMultilevel"/>
    <w:tmpl w:val="E93AFA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ED559BB"/>
    <w:multiLevelType w:val="multilevel"/>
    <w:tmpl w:val="989AC9A8"/>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624B15F7"/>
    <w:multiLevelType w:val="hybridMultilevel"/>
    <w:tmpl w:val="13340694"/>
    <w:lvl w:ilvl="0" w:tplc="961C3C40">
      <w:start w:val="1"/>
      <w:numFmt w:val="bullet"/>
      <w:pStyle w:val="ListParagraph"/>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629247">
    <w:abstractNumId w:val="2"/>
    <w:lvlOverride w:ilvl="0">
      <w:lvl w:ilvl="0">
        <w:start w:val="1"/>
        <w:numFmt w:val="decimal"/>
        <w:pStyle w:val="Heading1"/>
        <w:lvlText w:val="%1"/>
        <w:lvlJc w:val="left"/>
        <w:pPr>
          <w:ind w:left="357" w:hanging="357"/>
        </w:pPr>
        <w:rPr>
          <w:rFonts w:hint="default"/>
        </w:rPr>
      </w:lvl>
    </w:lvlOverride>
  </w:num>
  <w:num w:numId="2" w16cid:durableId="1541163059">
    <w:abstractNumId w:val="2"/>
    <w:lvlOverride w:ilvl="0">
      <w:lvl w:ilvl="0">
        <w:start w:val="1"/>
        <w:numFmt w:val="decimal"/>
        <w:pStyle w:val="Heading1"/>
        <w:lvlText w:val="%1"/>
        <w:lvlJc w:val="left"/>
        <w:pPr>
          <w:ind w:left="357" w:hanging="357"/>
        </w:pPr>
        <w:rPr>
          <w:rFonts w:hint="default"/>
        </w:rPr>
      </w:lvl>
    </w:lvlOverride>
  </w:num>
  <w:num w:numId="3" w16cid:durableId="1891572008">
    <w:abstractNumId w:val="1"/>
  </w:num>
  <w:num w:numId="4" w16cid:durableId="885338478">
    <w:abstractNumId w:val="0"/>
  </w:num>
  <w:num w:numId="5" w16cid:durableId="1559437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4D"/>
    <w:rsid w:val="00086D36"/>
    <w:rsid w:val="001B02DC"/>
    <w:rsid w:val="0024066E"/>
    <w:rsid w:val="002B4A43"/>
    <w:rsid w:val="00311E3E"/>
    <w:rsid w:val="003D4DC5"/>
    <w:rsid w:val="00440BE5"/>
    <w:rsid w:val="00497DFD"/>
    <w:rsid w:val="004B7274"/>
    <w:rsid w:val="004D6126"/>
    <w:rsid w:val="005007F9"/>
    <w:rsid w:val="005416DC"/>
    <w:rsid w:val="00555316"/>
    <w:rsid w:val="00602BC1"/>
    <w:rsid w:val="006A6E33"/>
    <w:rsid w:val="006F37C0"/>
    <w:rsid w:val="00735876"/>
    <w:rsid w:val="007477C8"/>
    <w:rsid w:val="007663F3"/>
    <w:rsid w:val="00793764"/>
    <w:rsid w:val="00845C4B"/>
    <w:rsid w:val="008B0A72"/>
    <w:rsid w:val="009F3330"/>
    <w:rsid w:val="00BC17B6"/>
    <w:rsid w:val="00C23192"/>
    <w:rsid w:val="00C85CA3"/>
    <w:rsid w:val="00CC512F"/>
    <w:rsid w:val="00CD1F7B"/>
    <w:rsid w:val="00D01EA6"/>
    <w:rsid w:val="00D41FBE"/>
    <w:rsid w:val="00D600AE"/>
    <w:rsid w:val="00D61A3A"/>
    <w:rsid w:val="00D652E3"/>
    <w:rsid w:val="00D931A8"/>
    <w:rsid w:val="00DA5960"/>
    <w:rsid w:val="00DD0034"/>
    <w:rsid w:val="00EA42FE"/>
    <w:rsid w:val="00EA534D"/>
    <w:rsid w:val="00F525AA"/>
    <w:rsid w:val="00F7011D"/>
    <w:rsid w:val="00FE110B"/>
    <w:rsid w:val="00FE1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3DC6"/>
  <w15:chartTrackingRefBased/>
  <w15:docId w15:val="{B9500117-1272-42DD-A601-ADF287C8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F525AA"/>
    <w:pPr>
      <w:keepNext/>
      <w:keepLines/>
      <w:numPr>
        <w:numId w:val="2"/>
      </w:numPr>
      <w:spacing w:before="360" w:after="0" w:line="276" w:lineRule="auto"/>
      <w:outlineLvl w:val="0"/>
    </w:pPr>
    <w:rPr>
      <w:rFonts w:ascii="Calibri Light" w:eastAsiaTheme="majorEastAsia" w:hAnsi="Calibri Light" w:cstheme="majorHAnsi"/>
      <w:b/>
      <w:bCs/>
      <w:color w:val="00A5A7"/>
      <w:sz w:val="28"/>
      <w:szCs w:val="28"/>
    </w:rPr>
  </w:style>
  <w:style w:type="paragraph" w:styleId="Heading2">
    <w:name w:val="heading 2"/>
    <w:basedOn w:val="Normal"/>
    <w:next w:val="Normal"/>
    <w:link w:val="Heading2Char"/>
    <w:uiPriority w:val="9"/>
    <w:semiHidden/>
    <w:unhideWhenUsed/>
    <w:qFormat/>
    <w:rsid w:val="00F525A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autoRedefine/>
    <w:uiPriority w:val="9"/>
    <w:unhideWhenUsed/>
    <w:qFormat/>
    <w:rsid w:val="00F525AA"/>
    <w:pPr>
      <w:numPr>
        <w:ilvl w:val="2"/>
      </w:numPr>
      <w:spacing w:before="200" w:line="276" w:lineRule="auto"/>
      <w:outlineLvl w:val="2"/>
    </w:pPr>
    <w:rPr>
      <w:rFonts w:ascii="Calibri Light" w:hAnsi="Calibri Light" w:cstheme="majorHAnsi"/>
      <w:b/>
      <w:bCs/>
      <w:color w:val="00A5A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A"/>
    <w:rPr>
      <w:rFonts w:ascii="Calibri Light" w:eastAsiaTheme="majorEastAsia" w:hAnsi="Calibri Light" w:cstheme="majorHAnsi"/>
      <w:b/>
      <w:bCs/>
      <w:color w:val="00A5A7"/>
      <w:sz w:val="28"/>
      <w:szCs w:val="28"/>
    </w:rPr>
  </w:style>
  <w:style w:type="character" w:customStyle="1" w:styleId="Heading3Char">
    <w:name w:val="Heading 3 Char"/>
    <w:basedOn w:val="DefaultParagraphFont"/>
    <w:link w:val="Heading3"/>
    <w:uiPriority w:val="9"/>
    <w:rsid w:val="00F525AA"/>
    <w:rPr>
      <w:rFonts w:ascii="Calibri Light" w:eastAsiaTheme="majorEastAsia" w:hAnsi="Calibri Light" w:cstheme="majorHAnsi"/>
      <w:b/>
      <w:bCs/>
      <w:color w:val="00A5A7"/>
    </w:rPr>
  </w:style>
  <w:style w:type="character" w:customStyle="1" w:styleId="Heading2Char">
    <w:name w:val="Heading 2 Char"/>
    <w:basedOn w:val="DefaultParagraphFont"/>
    <w:link w:val="Heading2"/>
    <w:uiPriority w:val="9"/>
    <w:semiHidden/>
    <w:rsid w:val="00F525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23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192"/>
  </w:style>
  <w:style w:type="paragraph" w:styleId="Footer">
    <w:name w:val="footer"/>
    <w:basedOn w:val="Normal"/>
    <w:link w:val="FooterChar"/>
    <w:uiPriority w:val="99"/>
    <w:unhideWhenUsed/>
    <w:rsid w:val="00C23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92"/>
  </w:style>
  <w:style w:type="paragraph" w:styleId="BalloonText">
    <w:name w:val="Balloon Text"/>
    <w:basedOn w:val="Normal"/>
    <w:link w:val="BalloonTextChar"/>
    <w:uiPriority w:val="99"/>
    <w:semiHidden/>
    <w:unhideWhenUsed/>
    <w:rsid w:val="00C23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192"/>
    <w:rPr>
      <w:rFonts w:ascii="Segoe UI" w:hAnsi="Segoe UI" w:cs="Segoe UI"/>
      <w:sz w:val="18"/>
      <w:szCs w:val="18"/>
    </w:rPr>
  </w:style>
  <w:style w:type="paragraph" w:customStyle="1" w:styleId="tabletext">
    <w:name w:val="table text"/>
    <w:basedOn w:val="Normal"/>
    <w:rsid w:val="00735876"/>
    <w:pPr>
      <w:spacing w:after="0" w:line="240" w:lineRule="auto"/>
    </w:pPr>
    <w:rPr>
      <w:rFonts w:ascii="Trebuchet MS" w:eastAsia="Times New Roman" w:hAnsi="Trebuchet MS" w:cs="Times New Roman"/>
      <w:sz w:val="24"/>
      <w:szCs w:val="24"/>
      <w:lang w:val="en-US"/>
    </w:rPr>
  </w:style>
  <w:style w:type="table" w:styleId="TableGrid">
    <w:name w:val="Table Grid"/>
    <w:basedOn w:val="TableNormal"/>
    <w:uiPriority w:val="59"/>
    <w:rsid w:val="0073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4. List"/>
    <w:basedOn w:val="BodyText"/>
    <w:uiPriority w:val="34"/>
    <w:qFormat/>
    <w:rsid w:val="00CD1F7B"/>
    <w:pPr>
      <w:numPr>
        <w:numId w:val="5"/>
      </w:numPr>
      <w:tabs>
        <w:tab w:val="num" w:pos="360"/>
      </w:tabs>
      <w:spacing w:before="56" w:after="0" w:line="360" w:lineRule="auto"/>
      <w:ind w:left="0" w:firstLine="0"/>
    </w:pPr>
    <w:rPr>
      <w:rFonts w:ascii="Arial" w:eastAsia="DINEngschrift" w:hAnsi="Arial" w:cs="Arial"/>
      <w:sz w:val="18"/>
      <w:szCs w:val="18"/>
      <w:lang w:val="en-US"/>
    </w:rPr>
  </w:style>
  <w:style w:type="paragraph" w:customStyle="1" w:styleId="listheading">
    <w:name w:val="list heading"/>
    <w:basedOn w:val="Normal"/>
    <w:rsid w:val="00CD1F7B"/>
    <w:pPr>
      <w:spacing w:after="120" w:line="240" w:lineRule="auto"/>
    </w:pPr>
    <w:rPr>
      <w:rFonts w:ascii="Trebuchet MS" w:eastAsia="Times New Roman" w:hAnsi="Trebuchet MS" w:cs="Times New Roman"/>
      <w:b/>
      <w:sz w:val="20"/>
      <w:szCs w:val="20"/>
      <w:lang w:val="en-US"/>
    </w:rPr>
  </w:style>
  <w:style w:type="paragraph" w:customStyle="1" w:styleId="Listbulletindented">
    <w:name w:val="List bullet indented"/>
    <w:basedOn w:val="ListBullet"/>
    <w:rsid w:val="00CD1F7B"/>
    <w:pPr>
      <w:tabs>
        <w:tab w:val="num" w:pos="720"/>
      </w:tabs>
      <w:spacing w:after="0" w:line="240" w:lineRule="auto"/>
      <w:contextualSpacing w:val="0"/>
    </w:pPr>
    <w:rPr>
      <w:rFonts w:ascii="Trebuchet MS" w:eastAsia="Times New Roman" w:hAnsi="Trebuchet MS" w:cs="Times New Roman"/>
      <w:sz w:val="20"/>
      <w:szCs w:val="20"/>
      <w:lang w:val="en-US"/>
    </w:rPr>
  </w:style>
  <w:style w:type="paragraph" w:styleId="BodyText">
    <w:name w:val="Body Text"/>
    <w:basedOn w:val="Normal"/>
    <w:link w:val="BodyTextChar"/>
    <w:uiPriority w:val="99"/>
    <w:semiHidden/>
    <w:unhideWhenUsed/>
    <w:rsid w:val="00CD1F7B"/>
    <w:pPr>
      <w:spacing w:after="120"/>
    </w:pPr>
  </w:style>
  <w:style w:type="character" w:customStyle="1" w:styleId="BodyTextChar">
    <w:name w:val="Body Text Char"/>
    <w:basedOn w:val="DefaultParagraphFont"/>
    <w:link w:val="BodyText"/>
    <w:uiPriority w:val="99"/>
    <w:semiHidden/>
    <w:rsid w:val="00CD1F7B"/>
  </w:style>
  <w:style w:type="paragraph" w:styleId="ListBullet">
    <w:name w:val="List Bullet"/>
    <w:basedOn w:val="Normal"/>
    <w:uiPriority w:val="99"/>
    <w:semiHidden/>
    <w:unhideWhenUsed/>
    <w:rsid w:val="00CD1F7B"/>
    <w:pPr>
      <w:ind w:left="720" w:hanging="360"/>
      <w:contextualSpacing/>
    </w:pPr>
  </w:style>
  <w:style w:type="paragraph" w:styleId="Revision">
    <w:name w:val="Revision"/>
    <w:hidden/>
    <w:uiPriority w:val="99"/>
    <w:semiHidden/>
    <w:rsid w:val="00CD1F7B"/>
    <w:pPr>
      <w:spacing w:after="0" w:line="240" w:lineRule="auto"/>
    </w:pPr>
  </w:style>
  <w:style w:type="character" w:styleId="CommentReference">
    <w:name w:val="annotation reference"/>
    <w:basedOn w:val="DefaultParagraphFont"/>
    <w:uiPriority w:val="99"/>
    <w:semiHidden/>
    <w:unhideWhenUsed/>
    <w:rsid w:val="007477C8"/>
    <w:rPr>
      <w:sz w:val="16"/>
      <w:szCs w:val="16"/>
    </w:rPr>
  </w:style>
  <w:style w:type="paragraph" w:styleId="CommentText">
    <w:name w:val="annotation text"/>
    <w:basedOn w:val="Normal"/>
    <w:link w:val="CommentTextChar"/>
    <w:uiPriority w:val="99"/>
    <w:unhideWhenUsed/>
    <w:rsid w:val="007477C8"/>
    <w:pPr>
      <w:spacing w:line="240" w:lineRule="auto"/>
    </w:pPr>
    <w:rPr>
      <w:sz w:val="20"/>
      <w:szCs w:val="20"/>
    </w:rPr>
  </w:style>
  <w:style w:type="character" w:customStyle="1" w:styleId="CommentTextChar">
    <w:name w:val="Comment Text Char"/>
    <w:basedOn w:val="DefaultParagraphFont"/>
    <w:link w:val="CommentText"/>
    <w:uiPriority w:val="99"/>
    <w:rsid w:val="007477C8"/>
    <w:rPr>
      <w:sz w:val="20"/>
      <w:szCs w:val="20"/>
    </w:rPr>
  </w:style>
  <w:style w:type="paragraph" w:styleId="CommentSubject">
    <w:name w:val="annotation subject"/>
    <w:basedOn w:val="CommentText"/>
    <w:next w:val="CommentText"/>
    <w:link w:val="CommentSubjectChar"/>
    <w:uiPriority w:val="99"/>
    <w:semiHidden/>
    <w:unhideWhenUsed/>
    <w:rsid w:val="007477C8"/>
    <w:rPr>
      <w:b/>
      <w:bCs/>
    </w:rPr>
  </w:style>
  <w:style w:type="character" w:customStyle="1" w:styleId="CommentSubjectChar">
    <w:name w:val="Comment Subject Char"/>
    <w:basedOn w:val="CommentTextChar"/>
    <w:link w:val="CommentSubject"/>
    <w:uiPriority w:val="99"/>
    <w:semiHidden/>
    <w:rsid w:val="007477C8"/>
    <w:rPr>
      <w:b/>
      <w:bCs/>
      <w:sz w:val="20"/>
      <w:szCs w:val="20"/>
    </w:rPr>
  </w:style>
  <w:style w:type="paragraph" w:styleId="NoSpacing">
    <w:name w:val="No Spacing"/>
    <w:uiPriority w:val="1"/>
    <w:rsid w:val="004B7274"/>
    <w:pPr>
      <w:spacing w:after="0" w:line="240" w:lineRule="auto"/>
    </w:pPr>
  </w:style>
  <w:style w:type="character" w:styleId="Hyperlink">
    <w:name w:val="Hyperlink"/>
    <w:basedOn w:val="DefaultParagraphFont"/>
    <w:uiPriority w:val="99"/>
    <w:unhideWhenUsed/>
    <w:rsid w:val="004B7274"/>
    <w:rPr>
      <w:color w:val="0563C1" w:themeColor="hyperlink"/>
      <w:u w:val="single"/>
    </w:rPr>
  </w:style>
  <w:style w:type="character" w:styleId="UnresolvedMention">
    <w:name w:val="Unresolved Mention"/>
    <w:basedOn w:val="DefaultParagraphFont"/>
    <w:uiPriority w:val="99"/>
    <w:semiHidden/>
    <w:unhideWhenUsed/>
    <w:rsid w:val="004B7274"/>
    <w:rPr>
      <w:color w:val="605E5C"/>
      <w:shd w:val="clear" w:color="auto" w:fill="E1DFDD"/>
    </w:rPr>
  </w:style>
  <w:style w:type="character" w:customStyle="1" w:styleId="vkekvd">
    <w:name w:val="vkekvd"/>
    <w:basedOn w:val="DefaultParagraphFont"/>
    <w:rsid w:val="00086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gentskills.com/about/work-f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F317823BC6F42BB00A391B96483B2" ma:contentTypeVersion="9" ma:contentTypeDescription="Create a new document." ma:contentTypeScope="" ma:versionID="46d0821b70d7b3a1e36df5b8dd351e77">
  <xsd:schema xmlns:xsd="http://www.w3.org/2001/XMLSchema" xmlns:xs="http://www.w3.org/2001/XMLSchema" xmlns:p="http://schemas.microsoft.com/office/2006/metadata/properties" xmlns:ns2="95f893c3-8327-46d0-a88c-10e851364c64" xmlns:ns3="e91f9fd9-823f-4454-a308-8887086d98f4" targetNamespace="http://schemas.microsoft.com/office/2006/metadata/properties" ma:root="true" ma:fieldsID="a45e02e3f5eb58fc7277faf5fe3716cc" ns2:_="" ns3:_="">
    <xsd:import namespace="95f893c3-8327-46d0-a88c-10e851364c64"/>
    <xsd:import namespace="e91f9fd9-823f-4454-a308-8887086d98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93c3-8327-46d0-a88c-10e851364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f9fd9-823f-4454-a308-8887086d98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04274f-2687-4b7b-a5cb-bdf26311555b}" ma:internalName="TaxCatchAll" ma:showField="CatchAllData" ma:web="e91f9fd9-823f-4454-a308-8887086d98f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f893c3-8327-46d0-a88c-10e851364c64">
      <Terms xmlns="http://schemas.microsoft.com/office/infopath/2007/PartnerControls"/>
    </lcf76f155ced4ddcb4097134ff3c332f>
    <TaxCatchAll xmlns="e91f9fd9-823f-4454-a308-8887086d98f4" xsi:nil="true"/>
  </documentManagement>
</p:properties>
</file>

<file path=customXml/itemProps1.xml><?xml version="1.0" encoding="utf-8"?>
<ds:datastoreItem xmlns:ds="http://schemas.openxmlformats.org/officeDocument/2006/customXml" ds:itemID="{0C284865-FB03-4740-9967-A6169D13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93c3-8327-46d0-a88c-10e851364c64"/>
    <ds:schemaRef ds:uri="e91f9fd9-823f-4454-a308-8887086d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81A4A-E5C1-4E66-A09B-F0069DA519B1}">
  <ds:schemaRefs>
    <ds:schemaRef ds:uri="http://schemas.microsoft.com/sharepoint/v3/contenttype/forms"/>
  </ds:schemaRefs>
</ds:datastoreItem>
</file>

<file path=customXml/itemProps3.xml><?xml version="1.0" encoding="utf-8"?>
<ds:datastoreItem xmlns:ds="http://schemas.openxmlformats.org/officeDocument/2006/customXml" ds:itemID="{AB079D44-EB6A-4B47-BBC4-493614C84754}">
  <ds:schemaRefs>
    <ds:schemaRef ds:uri="http://schemas.microsoft.com/office/2006/metadata/properties"/>
    <ds:schemaRef ds:uri="http://schemas.microsoft.com/office/infopath/2007/PartnerControls"/>
    <ds:schemaRef ds:uri="95f893c3-8327-46d0-a88c-10e851364c64"/>
    <ds:schemaRef ds:uri="e91f9fd9-823f-4454-a308-8887086d98f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Hutchins</dc:creator>
  <cp:keywords/>
  <dc:description/>
  <cp:lastModifiedBy>Tracy Kelly</cp:lastModifiedBy>
  <cp:revision>3</cp:revision>
  <cp:lastPrinted>2022-08-02T16:32:00Z</cp:lastPrinted>
  <dcterms:created xsi:type="dcterms:W3CDTF">2025-09-24T10:35:00Z</dcterms:created>
  <dcterms:modified xsi:type="dcterms:W3CDTF">2025-09-24T10:49:00Z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0x010100B9EF317823BC6F42BB00A391B96483B2</vt:lpwstr>
  </property>
</Properties>
</file>