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F6F3" w14:textId="77777777" w:rsidR="000C5021" w:rsidRPr="000C5021" w:rsidRDefault="000C5021" w:rsidP="000C5021">
      <w:pPr>
        <w:jc w:val="center"/>
        <w:rPr>
          <w:rFonts w:asciiTheme="minorHAnsi" w:hAnsiTheme="minorHAnsi"/>
          <w:b/>
          <w:sz w:val="36"/>
          <w:szCs w:val="36"/>
        </w:rPr>
      </w:pPr>
      <w:r w:rsidRPr="000C5021">
        <w:rPr>
          <w:rFonts w:asciiTheme="minorHAnsi" w:hAnsiTheme="minorHAnsi"/>
          <w:b/>
          <w:sz w:val="36"/>
          <w:szCs w:val="36"/>
        </w:rPr>
        <w:t>Manufacturing &amp; Engineering Assessor</w:t>
      </w:r>
    </w:p>
    <w:p w14:paraId="048289B2" w14:textId="77777777" w:rsidR="000C5021" w:rsidRPr="000C5021" w:rsidRDefault="000C5021" w:rsidP="000C5021">
      <w:pPr>
        <w:jc w:val="center"/>
        <w:rPr>
          <w:rFonts w:asciiTheme="minorHAnsi" w:hAnsiTheme="minorHAnsi"/>
          <w:b/>
          <w:sz w:val="36"/>
          <w:szCs w:val="36"/>
        </w:rPr>
      </w:pPr>
      <w:r w:rsidRPr="000C5021">
        <w:rPr>
          <w:rFonts w:asciiTheme="minorHAnsi" w:hAnsiTheme="minorHAnsi"/>
          <w:b/>
          <w:sz w:val="36"/>
          <w:szCs w:val="36"/>
        </w:rPr>
        <w:t>Vacancy</w:t>
      </w:r>
    </w:p>
    <w:p w14:paraId="1EE914BC" w14:textId="77777777" w:rsidR="000C5021" w:rsidRPr="000C5021" w:rsidRDefault="000C5021" w:rsidP="000C5021">
      <w:pPr>
        <w:pStyle w:val="Default"/>
        <w:rPr>
          <w:rFonts w:asciiTheme="minorHAnsi" w:hAnsiTheme="minorHAnsi"/>
          <w:color w:val="auto"/>
        </w:rPr>
      </w:pPr>
    </w:p>
    <w:p w14:paraId="6ECD2412" w14:textId="77777777" w:rsidR="000C5021" w:rsidRPr="000C5021" w:rsidRDefault="000C5021" w:rsidP="000C5021">
      <w:pPr>
        <w:pStyle w:val="listheading"/>
        <w:spacing w:after="0"/>
        <w:rPr>
          <w:rFonts w:asciiTheme="minorHAnsi" w:eastAsia="DINEngschrift" w:hAnsiTheme="minorHAnsi" w:cs="Arial"/>
          <w:b w:val="0"/>
          <w:bCs/>
          <w:sz w:val="24"/>
          <w:szCs w:val="24"/>
        </w:rPr>
      </w:pPr>
      <w:r w:rsidRPr="000C5021">
        <w:rPr>
          <w:rFonts w:asciiTheme="minorHAnsi" w:eastAsia="DINEngschrift" w:hAnsiTheme="minorHAnsi" w:cs="Arial"/>
          <w:b w:val="0"/>
          <w:bCs/>
          <w:sz w:val="24"/>
          <w:szCs w:val="24"/>
        </w:rPr>
        <w:t>Cogent have an exciting opportunity for a Manufacturing &amp; Engineering Assessor to undertake effective workplace assessment, coaching and progress reviews for apprentices undertaking Engineering and Manufacturing apprenticeship standards. The role will support apprentices to develop the knowledge, skills and behaviours required to successfully complete their apprenticeship and progress through to End Point Assessment.</w:t>
      </w:r>
    </w:p>
    <w:p w14:paraId="4EEDB415" w14:textId="77777777" w:rsidR="000C5021" w:rsidRPr="000C5021" w:rsidRDefault="000C5021" w:rsidP="000C5021">
      <w:pPr>
        <w:pStyle w:val="listheading"/>
        <w:spacing w:after="0"/>
        <w:rPr>
          <w:rFonts w:asciiTheme="minorHAnsi" w:eastAsia="DINEngschrift" w:hAnsiTheme="minorHAnsi" w:cs="Arial"/>
          <w:b w:val="0"/>
          <w:bCs/>
          <w:sz w:val="24"/>
          <w:szCs w:val="24"/>
        </w:rPr>
      </w:pPr>
    </w:p>
    <w:p w14:paraId="1022790D" w14:textId="77777777" w:rsidR="000C5021" w:rsidRPr="000C5021" w:rsidRDefault="000C5021" w:rsidP="000C5021">
      <w:pPr>
        <w:pStyle w:val="listheading"/>
        <w:spacing w:after="0"/>
        <w:rPr>
          <w:rFonts w:asciiTheme="minorHAnsi" w:eastAsia="DINEngschrift" w:hAnsiTheme="minorHAnsi" w:cs="Arial"/>
          <w:b w:val="0"/>
          <w:bCs/>
          <w:sz w:val="24"/>
          <w:szCs w:val="24"/>
        </w:rPr>
      </w:pPr>
      <w:r w:rsidRPr="000C5021">
        <w:rPr>
          <w:rFonts w:asciiTheme="minorHAnsi" w:eastAsia="DINEngschrift" w:hAnsiTheme="minorHAnsi" w:cs="Arial"/>
          <w:b w:val="0"/>
          <w:bCs/>
          <w:sz w:val="24"/>
          <w:szCs w:val="24"/>
        </w:rPr>
        <w:t>The postholder will work closely with employers and curriculum teams to ensure apprentices receive a high-quality learning experience, remain on track with planned progress and achieve timely success.</w:t>
      </w:r>
    </w:p>
    <w:p w14:paraId="158A9F06" w14:textId="77777777" w:rsidR="000C5021" w:rsidRPr="000C5021" w:rsidRDefault="000C5021" w:rsidP="000C5021">
      <w:pPr>
        <w:pStyle w:val="listheading"/>
        <w:spacing w:after="0"/>
        <w:rPr>
          <w:rFonts w:asciiTheme="minorHAnsi" w:eastAsia="DINEngschrift" w:hAnsiTheme="minorHAnsi" w:cs="Arial"/>
          <w:b w:val="0"/>
          <w:bCs/>
          <w:sz w:val="24"/>
          <w:szCs w:val="24"/>
        </w:rPr>
      </w:pPr>
    </w:p>
    <w:p w14:paraId="02035E9C" w14:textId="77777777" w:rsidR="000C5021" w:rsidRPr="000C5021" w:rsidRDefault="000C5021" w:rsidP="000C5021">
      <w:pPr>
        <w:pStyle w:val="listheading"/>
        <w:spacing w:after="0"/>
        <w:rPr>
          <w:rFonts w:asciiTheme="minorHAnsi" w:eastAsia="DINEngschrift" w:hAnsiTheme="minorHAnsi" w:cs="Arial"/>
          <w:b w:val="0"/>
          <w:bCs/>
          <w:sz w:val="24"/>
          <w:szCs w:val="24"/>
        </w:rPr>
      </w:pPr>
      <w:r w:rsidRPr="000C5021">
        <w:rPr>
          <w:rFonts w:asciiTheme="minorHAnsi" w:eastAsia="DINEngschrift" w:hAnsiTheme="minorHAnsi" w:cs="Arial"/>
          <w:b w:val="0"/>
          <w:bCs/>
          <w:sz w:val="24"/>
          <w:szCs w:val="24"/>
        </w:rPr>
        <w:t>This role will primarily support apprentices on the following apprenticeship standards:</w:t>
      </w:r>
    </w:p>
    <w:p w14:paraId="56512757" w14:textId="77777777" w:rsidR="000C5021" w:rsidRPr="000C5021" w:rsidRDefault="000C5021" w:rsidP="000C5021">
      <w:pPr>
        <w:pStyle w:val="listheading"/>
        <w:spacing w:after="0"/>
        <w:rPr>
          <w:rFonts w:asciiTheme="minorHAnsi" w:eastAsia="DINEngschrift" w:hAnsiTheme="minorHAnsi" w:cs="Arial"/>
          <w:b w:val="0"/>
          <w:bCs/>
          <w:sz w:val="24"/>
          <w:szCs w:val="24"/>
        </w:rPr>
      </w:pPr>
    </w:p>
    <w:p w14:paraId="025F15F2" w14:textId="77777777" w:rsidR="000C5021" w:rsidRPr="000C5021" w:rsidRDefault="000C5021" w:rsidP="000C5021">
      <w:pPr>
        <w:pStyle w:val="listheading"/>
        <w:numPr>
          <w:ilvl w:val="0"/>
          <w:numId w:val="16"/>
        </w:numPr>
        <w:spacing w:after="0"/>
        <w:rPr>
          <w:rFonts w:asciiTheme="minorHAnsi" w:eastAsia="DINEngschrift" w:hAnsiTheme="minorHAnsi" w:cs="Arial"/>
          <w:b w:val="0"/>
          <w:bCs/>
          <w:sz w:val="24"/>
          <w:szCs w:val="24"/>
        </w:rPr>
      </w:pPr>
      <w:r w:rsidRPr="000C5021">
        <w:rPr>
          <w:rFonts w:asciiTheme="minorHAnsi" w:eastAsia="DINEngschrift" w:hAnsiTheme="minorHAnsi" w:cs="Arial"/>
          <w:b w:val="0"/>
          <w:bCs/>
          <w:sz w:val="24"/>
          <w:szCs w:val="24"/>
        </w:rPr>
        <w:t xml:space="preserve">Level 3 Process Industry Manufacturing Technician </w:t>
      </w:r>
    </w:p>
    <w:p w14:paraId="14D98729" w14:textId="77777777" w:rsidR="000C5021" w:rsidRPr="000C5021" w:rsidRDefault="000C5021" w:rsidP="000C5021">
      <w:pPr>
        <w:pStyle w:val="listheading"/>
        <w:numPr>
          <w:ilvl w:val="0"/>
          <w:numId w:val="16"/>
        </w:numPr>
        <w:spacing w:after="0"/>
        <w:rPr>
          <w:rFonts w:asciiTheme="minorHAnsi" w:eastAsia="DINEngschrift" w:hAnsiTheme="minorHAnsi" w:cs="Arial"/>
          <w:b w:val="0"/>
          <w:bCs/>
          <w:sz w:val="24"/>
          <w:szCs w:val="24"/>
        </w:rPr>
      </w:pPr>
      <w:r w:rsidRPr="000C5021">
        <w:rPr>
          <w:rFonts w:asciiTheme="minorHAnsi" w:eastAsia="DINEngschrift" w:hAnsiTheme="minorHAnsi" w:cs="Arial"/>
          <w:b w:val="0"/>
          <w:bCs/>
          <w:sz w:val="24"/>
          <w:szCs w:val="24"/>
        </w:rPr>
        <w:t xml:space="preserve">Level 3 Engineering Maintenance Technician </w:t>
      </w:r>
    </w:p>
    <w:p w14:paraId="7822E3BF" w14:textId="77777777" w:rsidR="000C5021" w:rsidRPr="000C5021" w:rsidRDefault="000C5021" w:rsidP="000C5021">
      <w:pPr>
        <w:pStyle w:val="listheading"/>
        <w:numPr>
          <w:ilvl w:val="0"/>
          <w:numId w:val="16"/>
        </w:numPr>
        <w:spacing w:after="0"/>
        <w:rPr>
          <w:rFonts w:asciiTheme="minorHAnsi" w:eastAsia="DINEngschrift" w:hAnsiTheme="minorHAnsi" w:cs="Arial"/>
          <w:b w:val="0"/>
          <w:bCs/>
          <w:sz w:val="24"/>
          <w:szCs w:val="24"/>
        </w:rPr>
      </w:pPr>
      <w:r w:rsidRPr="000C5021">
        <w:rPr>
          <w:rFonts w:asciiTheme="minorHAnsi" w:eastAsia="DINEngschrift" w:hAnsiTheme="minorHAnsi" w:cs="Arial"/>
          <w:b w:val="0"/>
          <w:bCs/>
          <w:sz w:val="24"/>
          <w:szCs w:val="24"/>
        </w:rPr>
        <w:t xml:space="preserve">Compressed Air &amp; Vacuum Technician </w:t>
      </w:r>
    </w:p>
    <w:p w14:paraId="6D87FB8A" w14:textId="77777777" w:rsidR="000C5021" w:rsidRPr="000C5021" w:rsidRDefault="000C5021" w:rsidP="000C5021">
      <w:pPr>
        <w:pStyle w:val="listheading"/>
        <w:spacing w:after="0"/>
        <w:ind w:left="720"/>
        <w:rPr>
          <w:rFonts w:asciiTheme="minorHAnsi" w:eastAsia="DINEngschrift" w:hAnsiTheme="minorHAnsi" w:cs="Arial"/>
          <w:b w:val="0"/>
          <w:bCs/>
          <w:sz w:val="24"/>
          <w:szCs w:val="24"/>
        </w:rPr>
      </w:pPr>
    </w:p>
    <w:p w14:paraId="14C9BF5E" w14:textId="77777777" w:rsidR="000C5021" w:rsidRPr="000C5021" w:rsidRDefault="000C5021" w:rsidP="000C5021">
      <w:pPr>
        <w:pStyle w:val="listheading"/>
        <w:spacing w:after="0"/>
        <w:rPr>
          <w:rFonts w:asciiTheme="minorHAnsi" w:eastAsia="DINEngschrift" w:hAnsiTheme="minorHAnsi" w:cs="Arial"/>
          <w:b w:val="0"/>
          <w:bCs/>
          <w:sz w:val="24"/>
          <w:szCs w:val="24"/>
        </w:rPr>
      </w:pPr>
      <w:r w:rsidRPr="000C5021">
        <w:rPr>
          <w:rFonts w:asciiTheme="minorHAnsi" w:eastAsia="DINEngschrift" w:hAnsiTheme="minorHAnsi" w:cs="Arial"/>
          <w:b w:val="0"/>
          <w:bCs/>
          <w:sz w:val="24"/>
          <w:szCs w:val="24"/>
        </w:rPr>
        <w:t>The role is home based with regular national travel to employer sites.</w:t>
      </w:r>
    </w:p>
    <w:p w14:paraId="1ABF31B9" w14:textId="77777777" w:rsidR="000C5021" w:rsidRPr="000C5021" w:rsidRDefault="000C5021" w:rsidP="000C5021">
      <w:pPr>
        <w:pStyle w:val="listheading"/>
        <w:spacing w:after="0"/>
        <w:rPr>
          <w:rFonts w:asciiTheme="minorHAnsi" w:eastAsia="DINEngschrift" w:hAnsiTheme="minorHAnsi" w:cs="Arial"/>
          <w:b w:val="0"/>
          <w:bCs/>
          <w:sz w:val="24"/>
          <w:szCs w:val="24"/>
        </w:rPr>
      </w:pPr>
    </w:p>
    <w:p w14:paraId="33E33F01" w14:textId="77777777" w:rsidR="000C5021" w:rsidRPr="000C5021" w:rsidRDefault="000C5021" w:rsidP="000C5021">
      <w:pPr>
        <w:rPr>
          <w:rFonts w:asciiTheme="minorHAnsi" w:hAnsiTheme="minorHAnsi" w:cs="Arial"/>
          <w:b/>
          <w:bCs/>
        </w:rPr>
      </w:pPr>
      <w:r w:rsidRPr="000C5021">
        <w:rPr>
          <w:rFonts w:asciiTheme="minorHAnsi" w:hAnsiTheme="minorHAnsi" w:cs="Arial"/>
          <w:b/>
          <w:bCs/>
        </w:rPr>
        <w:t>Package</w:t>
      </w:r>
    </w:p>
    <w:p w14:paraId="2FF4D711" w14:textId="77777777" w:rsidR="000C5021" w:rsidRPr="000C5021" w:rsidRDefault="000C5021" w:rsidP="000C5021">
      <w:pPr>
        <w:rPr>
          <w:rFonts w:asciiTheme="minorHAnsi" w:hAnsiTheme="minorHAnsi" w:cs="Arial"/>
          <w:b/>
          <w:bCs/>
        </w:rPr>
      </w:pPr>
    </w:p>
    <w:p w14:paraId="5EEB6883" w14:textId="77777777" w:rsidR="000C5021" w:rsidRPr="000C5021" w:rsidRDefault="000C5021" w:rsidP="000C5021">
      <w:pPr>
        <w:rPr>
          <w:rFonts w:asciiTheme="minorHAnsi" w:hAnsiTheme="minorHAnsi" w:cs="Arial"/>
        </w:rPr>
      </w:pPr>
      <w:r w:rsidRPr="000C5021">
        <w:rPr>
          <w:rFonts w:asciiTheme="minorHAnsi" w:hAnsiTheme="minorHAnsi" w:cs="Arial"/>
        </w:rPr>
        <w:t>•</w:t>
      </w:r>
      <w:r w:rsidRPr="000C5021">
        <w:rPr>
          <w:rFonts w:asciiTheme="minorHAnsi" w:hAnsiTheme="minorHAnsi" w:cs="Arial"/>
        </w:rPr>
        <w:tab/>
        <w:t>Competitive salary</w:t>
      </w:r>
    </w:p>
    <w:p w14:paraId="0815526B" w14:textId="77777777" w:rsidR="000C5021" w:rsidRPr="000C5021" w:rsidRDefault="000C5021" w:rsidP="000C5021">
      <w:pPr>
        <w:rPr>
          <w:rFonts w:asciiTheme="minorHAnsi" w:hAnsiTheme="minorHAnsi" w:cs="Arial"/>
        </w:rPr>
      </w:pPr>
      <w:r w:rsidRPr="000C5021">
        <w:rPr>
          <w:rFonts w:asciiTheme="minorHAnsi" w:hAnsiTheme="minorHAnsi" w:cs="Arial"/>
        </w:rPr>
        <w:t>•</w:t>
      </w:r>
      <w:r w:rsidRPr="000C5021">
        <w:rPr>
          <w:rFonts w:asciiTheme="minorHAnsi" w:hAnsiTheme="minorHAnsi" w:cs="Arial"/>
        </w:rPr>
        <w:tab/>
        <w:t>Full time permanent role</w:t>
      </w:r>
    </w:p>
    <w:p w14:paraId="35078AC5" w14:textId="77777777" w:rsidR="000C5021" w:rsidRPr="000C5021" w:rsidRDefault="000C5021" w:rsidP="000C5021">
      <w:pPr>
        <w:rPr>
          <w:rFonts w:asciiTheme="minorHAnsi" w:hAnsiTheme="minorHAnsi" w:cs="Arial"/>
        </w:rPr>
      </w:pPr>
      <w:r w:rsidRPr="000C5021">
        <w:rPr>
          <w:rFonts w:asciiTheme="minorHAnsi" w:hAnsiTheme="minorHAnsi" w:cs="Arial"/>
        </w:rPr>
        <w:t>•</w:t>
      </w:r>
      <w:r w:rsidRPr="000C5021">
        <w:rPr>
          <w:rFonts w:asciiTheme="minorHAnsi" w:hAnsiTheme="minorHAnsi" w:cs="Arial"/>
        </w:rPr>
        <w:tab/>
        <w:t>Pension – employee contribution 6%</w:t>
      </w:r>
    </w:p>
    <w:p w14:paraId="7D636E5F" w14:textId="77777777" w:rsidR="000C5021" w:rsidRPr="000C5021" w:rsidRDefault="000C5021" w:rsidP="000C5021">
      <w:pPr>
        <w:rPr>
          <w:rFonts w:asciiTheme="minorHAnsi" w:hAnsiTheme="minorHAnsi" w:cs="Arial"/>
        </w:rPr>
      </w:pPr>
      <w:r w:rsidRPr="000C5021">
        <w:rPr>
          <w:rFonts w:asciiTheme="minorHAnsi" w:hAnsiTheme="minorHAnsi" w:cs="Arial"/>
        </w:rPr>
        <w:t>•</w:t>
      </w:r>
      <w:r w:rsidRPr="000C5021">
        <w:rPr>
          <w:rFonts w:asciiTheme="minorHAnsi" w:hAnsiTheme="minorHAnsi" w:cs="Arial"/>
        </w:rPr>
        <w:tab/>
        <w:t>Life Assurance</w:t>
      </w:r>
    </w:p>
    <w:p w14:paraId="6A8E254D" w14:textId="77777777" w:rsidR="000C5021" w:rsidRPr="000C5021" w:rsidRDefault="000C5021" w:rsidP="000C5021">
      <w:pPr>
        <w:rPr>
          <w:rFonts w:asciiTheme="minorHAnsi" w:hAnsiTheme="minorHAnsi" w:cs="Arial"/>
        </w:rPr>
      </w:pPr>
      <w:r w:rsidRPr="000C5021">
        <w:rPr>
          <w:rFonts w:asciiTheme="minorHAnsi" w:hAnsiTheme="minorHAnsi" w:cs="Arial"/>
        </w:rPr>
        <w:t>•</w:t>
      </w:r>
      <w:r w:rsidRPr="000C5021">
        <w:rPr>
          <w:rFonts w:asciiTheme="minorHAnsi" w:hAnsiTheme="minorHAnsi" w:cs="Arial"/>
        </w:rPr>
        <w:tab/>
        <w:t>29 days holiday plus 8 bank holidays (FTE)</w:t>
      </w:r>
    </w:p>
    <w:p w14:paraId="6A39DF4D" w14:textId="77777777" w:rsidR="000C5021" w:rsidRPr="000C5021" w:rsidRDefault="000C5021" w:rsidP="000C5021">
      <w:pPr>
        <w:rPr>
          <w:rFonts w:asciiTheme="minorHAnsi" w:hAnsiTheme="minorHAnsi" w:cs="Arial"/>
        </w:rPr>
      </w:pPr>
      <w:r w:rsidRPr="000C5021">
        <w:rPr>
          <w:rFonts w:asciiTheme="minorHAnsi" w:hAnsiTheme="minorHAnsi" w:cs="Arial"/>
        </w:rPr>
        <w:t>•</w:t>
      </w:r>
      <w:r w:rsidRPr="000C5021">
        <w:rPr>
          <w:rFonts w:asciiTheme="minorHAnsi" w:hAnsiTheme="minorHAnsi" w:cs="Arial"/>
        </w:rPr>
        <w:tab/>
        <w:t>Opportunity to buy-back 5 extra days annual leave (FTE)</w:t>
      </w:r>
    </w:p>
    <w:p w14:paraId="49386F21" w14:textId="77777777" w:rsidR="000C5021" w:rsidRPr="000C5021" w:rsidRDefault="000C5021" w:rsidP="000C5021">
      <w:pPr>
        <w:rPr>
          <w:rFonts w:asciiTheme="minorHAnsi" w:hAnsiTheme="minorHAnsi" w:cs="Arial"/>
        </w:rPr>
      </w:pPr>
      <w:r w:rsidRPr="000C5021">
        <w:rPr>
          <w:rFonts w:asciiTheme="minorHAnsi" w:hAnsiTheme="minorHAnsi" w:cs="Arial"/>
        </w:rPr>
        <w:t>•</w:t>
      </w:r>
      <w:r w:rsidRPr="000C5021">
        <w:rPr>
          <w:rFonts w:asciiTheme="minorHAnsi" w:hAnsiTheme="minorHAnsi" w:cs="Arial"/>
        </w:rPr>
        <w:tab/>
        <w:t>Day off for your birthday</w:t>
      </w:r>
    </w:p>
    <w:p w14:paraId="150C1CE2" w14:textId="77777777" w:rsidR="000C5021" w:rsidRPr="000C5021" w:rsidRDefault="000C5021" w:rsidP="000C5021">
      <w:pPr>
        <w:rPr>
          <w:rFonts w:asciiTheme="minorHAnsi" w:hAnsiTheme="minorHAnsi" w:cs="Arial"/>
        </w:rPr>
      </w:pPr>
      <w:r w:rsidRPr="000C5021">
        <w:rPr>
          <w:rFonts w:asciiTheme="minorHAnsi" w:hAnsiTheme="minorHAnsi" w:cs="Arial"/>
        </w:rPr>
        <w:t>•</w:t>
      </w:r>
      <w:r w:rsidRPr="000C5021">
        <w:rPr>
          <w:rFonts w:asciiTheme="minorHAnsi" w:hAnsiTheme="minorHAnsi" w:cs="Arial"/>
        </w:rPr>
        <w:tab/>
        <w:t>Optional Private Health Care package</w:t>
      </w:r>
    </w:p>
    <w:p w14:paraId="0CBCC00E" w14:textId="77777777" w:rsidR="000C5021" w:rsidRPr="000C5021" w:rsidRDefault="000C5021" w:rsidP="000C5021">
      <w:pPr>
        <w:rPr>
          <w:rFonts w:asciiTheme="minorHAnsi" w:hAnsiTheme="minorHAnsi" w:cs="Arial"/>
        </w:rPr>
      </w:pPr>
      <w:r w:rsidRPr="000C5021">
        <w:rPr>
          <w:rFonts w:asciiTheme="minorHAnsi" w:hAnsiTheme="minorHAnsi" w:cs="Arial"/>
        </w:rPr>
        <w:t>•</w:t>
      </w:r>
      <w:r w:rsidRPr="000C5021">
        <w:rPr>
          <w:rFonts w:asciiTheme="minorHAnsi" w:hAnsiTheme="minorHAnsi" w:cs="Arial"/>
        </w:rPr>
        <w:tab/>
        <w:t>Employee Assistance Programme</w:t>
      </w:r>
    </w:p>
    <w:p w14:paraId="4020842C" w14:textId="77777777" w:rsidR="000C5021" w:rsidRPr="000C5021" w:rsidRDefault="000C5021" w:rsidP="000C5021">
      <w:pPr>
        <w:rPr>
          <w:rFonts w:asciiTheme="minorHAnsi" w:hAnsiTheme="minorHAnsi" w:cs="Arial"/>
        </w:rPr>
      </w:pPr>
      <w:r w:rsidRPr="000C5021">
        <w:rPr>
          <w:rFonts w:asciiTheme="minorHAnsi" w:hAnsiTheme="minorHAnsi" w:cs="Arial"/>
        </w:rPr>
        <w:t>•</w:t>
      </w:r>
      <w:r w:rsidRPr="000C5021">
        <w:rPr>
          <w:rFonts w:asciiTheme="minorHAnsi" w:hAnsiTheme="minorHAnsi" w:cs="Arial"/>
        </w:rPr>
        <w:tab/>
        <w:t>Bonus Scheme</w:t>
      </w:r>
    </w:p>
    <w:p w14:paraId="3A7B5078" w14:textId="77777777" w:rsidR="000C5021" w:rsidRPr="000C5021" w:rsidRDefault="000C5021" w:rsidP="000C5021">
      <w:pPr>
        <w:rPr>
          <w:rFonts w:asciiTheme="minorHAnsi" w:hAnsiTheme="minorHAnsi" w:cs="Arial"/>
        </w:rPr>
      </w:pPr>
      <w:r w:rsidRPr="000C5021">
        <w:rPr>
          <w:rFonts w:asciiTheme="minorHAnsi" w:hAnsiTheme="minorHAnsi" w:cs="Arial"/>
        </w:rPr>
        <w:t>•</w:t>
      </w:r>
      <w:r w:rsidRPr="000C5021">
        <w:rPr>
          <w:rFonts w:asciiTheme="minorHAnsi" w:hAnsiTheme="minorHAnsi" w:cs="Arial"/>
        </w:rPr>
        <w:tab/>
        <w:t>Aspire Values Award Scheme</w:t>
      </w:r>
    </w:p>
    <w:p w14:paraId="27CAE62F" w14:textId="77777777" w:rsidR="000C5021" w:rsidRPr="000C5021" w:rsidRDefault="000C5021" w:rsidP="000C5021">
      <w:pPr>
        <w:rPr>
          <w:rFonts w:asciiTheme="minorHAnsi" w:hAnsiTheme="minorHAnsi" w:cs="Arial"/>
        </w:rPr>
      </w:pPr>
      <w:r w:rsidRPr="000C5021">
        <w:rPr>
          <w:rFonts w:asciiTheme="minorHAnsi" w:hAnsiTheme="minorHAnsi" w:cs="Arial"/>
        </w:rPr>
        <w:t>•</w:t>
      </w:r>
      <w:r w:rsidRPr="000C5021">
        <w:rPr>
          <w:rFonts w:asciiTheme="minorHAnsi" w:hAnsiTheme="minorHAnsi" w:cs="Arial"/>
        </w:rPr>
        <w:tab/>
        <w:t>Annual Values Awards</w:t>
      </w:r>
    </w:p>
    <w:p w14:paraId="2DED63B4" w14:textId="77777777" w:rsidR="000C5021" w:rsidRPr="000C5021" w:rsidRDefault="000C5021" w:rsidP="000C5021">
      <w:pPr>
        <w:rPr>
          <w:rFonts w:asciiTheme="minorHAnsi" w:hAnsiTheme="minorHAnsi" w:cs="Arial"/>
        </w:rPr>
      </w:pPr>
      <w:r w:rsidRPr="000C5021">
        <w:rPr>
          <w:rFonts w:asciiTheme="minorHAnsi" w:hAnsiTheme="minorHAnsi" w:cs="Arial"/>
        </w:rPr>
        <w:t>•</w:t>
      </w:r>
      <w:r w:rsidRPr="000C5021">
        <w:rPr>
          <w:rFonts w:asciiTheme="minorHAnsi" w:hAnsiTheme="minorHAnsi" w:cs="Arial"/>
        </w:rPr>
        <w:tab/>
        <w:t>Long Service Awards</w:t>
      </w:r>
    </w:p>
    <w:p w14:paraId="0716C6F0" w14:textId="77777777" w:rsidR="000C5021" w:rsidRPr="000C5021" w:rsidRDefault="000C5021" w:rsidP="000C5021">
      <w:pPr>
        <w:rPr>
          <w:rFonts w:asciiTheme="minorHAnsi" w:hAnsiTheme="minorHAnsi" w:cs="Arial"/>
        </w:rPr>
      </w:pPr>
      <w:r w:rsidRPr="000C5021">
        <w:rPr>
          <w:rFonts w:asciiTheme="minorHAnsi" w:hAnsiTheme="minorHAnsi" w:cs="Arial"/>
        </w:rPr>
        <w:t>•</w:t>
      </w:r>
      <w:r w:rsidRPr="000C5021">
        <w:rPr>
          <w:rFonts w:asciiTheme="minorHAnsi" w:hAnsiTheme="minorHAnsi" w:cs="Arial"/>
        </w:rPr>
        <w:tab/>
        <w:t>Annual Company Events</w:t>
      </w:r>
    </w:p>
    <w:p w14:paraId="0FDA90CD" w14:textId="77777777" w:rsidR="000C5021" w:rsidRPr="000C5021" w:rsidRDefault="000C5021" w:rsidP="000C5021">
      <w:pPr>
        <w:rPr>
          <w:rFonts w:asciiTheme="minorHAnsi" w:hAnsiTheme="minorHAnsi" w:cs="Arial"/>
        </w:rPr>
      </w:pPr>
      <w:r w:rsidRPr="000C5021">
        <w:rPr>
          <w:rFonts w:asciiTheme="minorHAnsi" w:hAnsiTheme="minorHAnsi" w:cs="Arial"/>
        </w:rPr>
        <w:t>•</w:t>
      </w:r>
      <w:r w:rsidRPr="000C5021">
        <w:rPr>
          <w:rFonts w:asciiTheme="minorHAnsi" w:hAnsiTheme="minorHAnsi" w:cs="Arial"/>
        </w:rPr>
        <w:tab/>
        <w:t>Gym Discount</w:t>
      </w:r>
    </w:p>
    <w:p w14:paraId="4EF1B102" w14:textId="77777777" w:rsidR="000C5021" w:rsidRPr="000C5021" w:rsidRDefault="000C5021" w:rsidP="000C5021">
      <w:pPr>
        <w:rPr>
          <w:rFonts w:asciiTheme="minorHAnsi" w:hAnsiTheme="minorHAnsi" w:cs="Arial"/>
        </w:rPr>
      </w:pPr>
      <w:r w:rsidRPr="000C5021">
        <w:rPr>
          <w:rFonts w:asciiTheme="minorHAnsi" w:hAnsiTheme="minorHAnsi" w:cs="Arial"/>
        </w:rPr>
        <w:t>•</w:t>
      </w:r>
      <w:r w:rsidRPr="000C5021">
        <w:rPr>
          <w:rFonts w:asciiTheme="minorHAnsi" w:hAnsiTheme="minorHAnsi" w:cs="Arial"/>
        </w:rPr>
        <w:tab/>
        <w:t>Access to Training &amp; Development Opportunities</w:t>
      </w:r>
    </w:p>
    <w:p w14:paraId="29207DD5" w14:textId="77777777" w:rsidR="000C5021" w:rsidRPr="000C5021" w:rsidRDefault="000C5021" w:rsidP="000C5021">
      <w:pPr>
        <w:pStyle w:val="listheading"/>
        <w:spacing w:after="0"/>
        <w:rPr>
          <w:rFonts w:asciiTheme="minorHAnsi" w:hAnsiTheme="minorHAnsi" w:cs="Arial"/>
          <w:sz w:val="22"/>
          <w:szCs w:val="22"/>
        </w:rPr>
      </w:pPr>
    </w:p>
    <w:p w14:paraId="5E8821A1" w14:textId="77777777" w:rsidR="000C5021" w:rsidRPr="000C5021" w:rsidRDefault="000C5021" w:rsidP="000C5021">
      <w:pPr>
        <w:pStyle w:val="listheading"/>
        <w:spacing w:after="0"/>
        <w:rPr>
          <w:rFonts w:asciiTheme="minorHAnsi" w:hAnsiTheme="minorHAnsi" w:cs="Arial"/>
          <w:sz w:val="22"/>
          <w:szCs w:val="22"/>
        </w:rPr>
      </w:pPr>
      <w:r w:rsidRPr="000C5021">
        <w:rPr>
          <w:rFonts w:asciiTheme="minorHAnsi" w:hAnsiTheme="minorHAnsi" w:cs="Arial"/>
          <w:sz w:val="22"/>
          <w:szCs w:val="22"/>
        </w:rPr>
        <w:t>Key Accountabilities:</w:t>
      </w:r>
    </w:p>
    <w:p w14:paraId="277F01BF" w14:textId="77777777" w:rsidR="000C5021" w:rsidRPr="000C5021" w:rsidRDefault="000C5021" w:rsidP="000C5021">
      <w:pPr>
        <w:pStyle w:val="listheading"/>
        <w:spacing w:after="0"/>
        <w:rPr>
          <w:rFonts w:asciiTheme="minorHAnsi" w:hAnsiTheme="minorHAnsi" w:cs="Arial"/>
          <w:sz w:val="22"/>
          <w:szCs w:val="22"/>
        </w:rPr>
      </w:pPr>
    </w:p>
    <w:p w14:paraId="4E72B136" w14:textId="77777777" w:rsidR="000C5021" w:rsidRPr="000C5021" w:rsidRDefault="000C5021" w:rsidP="000C5021">
      <w:pPr>
        <w:pStyle w:val="ListParagraph"/>
        <w:numPr>
          <w:ilvl w:val="0"/>
          <w:numId w:val="17"/>
        </w:numPr>
        <w:pBdr>
          <w:top w:val="nil"/>
          <w:left w:val="nil"/>
          <w:bottom w:val="nil"/>
          <w:right w:val="nil"/>
          <w:between w:val="nil"/>
          <w:bar w:val="nil"/>
        </w:pBdr>
        <w:tabs>
          <w:tab w:val="left" w:pos="720"/>
        </w:tabs>
        <w:spacing w:before="56" w:after="120" w:line="240" w:lineRule="auto"/>
        <w:ind w:right="261"/>
        <w:contextualSpacing w:val="0"/>
      </w:pPr>
      <w:r w:rsidRPr="000C5021">
        <w:lastRenderedPageBreak/>
        <w:t xml:space="preserve">Ensure consistency and compliance with internal and external policies, procedures and apprenticeship funding requirements. </w:t>
      </w:r>
    </w:p>
    <w:p w14:paraId="210540A2" w14:textId="77777777" w:rsidR="000C5021" w:rsidRPr="000C5021" w:rsidRDefault="000C5021" w:rsidP="000C5021">
      <w:pPr>
        <w:pStyle w:val="ListParagraph"/>
        <w:numPr>
          <w:ilvl w:val="0"/>
          <w:numId w:val="17"/>
        </w:numPr>
        <w:pBdr>
          <w:top w:val="nil"/>
          <w:left w:val="nil"/>
          <w:bottom w:val="nil"/>
          <w:right w:val="nil"/>
          <w:between w:val="nil"/>
          <w:bar w:val="nil"/>
        </w:pBdr>
        <w:tabs>
          <w:tab w:val="left" w:pos="720"/>
        </w:tabs>
        <w:spacing w:before="56" w:after="120" w:line="240" w:lineRule="auto"/>
        <w:ind w:right="261"/>
        <w:contextualSpacing w:val="0"/>
      </w:pPr>
      <w:r w:rsidRPr="000C5021">
        <w:t xml:space="preserve">Carry out effective learner inductions, initial assessments and diagnostics to ensure apprentices are enrolled onto the correct programme and receive appropriate support. </w:t>
      </w:r>
    </w:p>
    <w:p w14:paraId="618D3C6C" w14:textId="77777777" w:rsidR="000C5021" w:rsidRPr="000C5021" w:rsidRDefault="000C5021" w:rsidP="000C5021">
      <w:pPr>
        <w:pStyle w:val="ListParagraph"/>
        <w:numPr>
          <w:ilvl w:val="0"/>
          <w:numId w:val="17"/>
        </w:numPr>
        <w:pBdr>
          <w:top w:val="nil"/>
          <w:left w:val="nil"/>
          <w:bottom w:val="nil"/>
          <w:right w:val="nil"/>
          <w:between w:val="nil"/>
          <w:bar w:val="nil"/>
        </w:pBdr>
        <w:tabs>
          <w:tab w:val="left" w:pos="720"/>
        </w:tabs>
        <w:spacing w:before="56" w:after="120" w:line="240" w:lineRule="auto"/>
        <w:ind w:right="261"/>
        <w:contextualSpacing w:val="0"/>
      </w:pPr>
      <w:r w:rsidRPr="000C5021">
        <w:t xml:space="preserve">Conduct regular workplace assessment visits, learner reviews and progress monitoring activities in line with organisational KPI expectations. </w:t>
      </w:r>
    </w:p>
    <w:p w14:paraId="0253F692" w14:textId="77777777" w:rsidR="000C5021" w:rsidRPr="000C5021" w:rsidRDefault="000C5021" w:rsidP="000C5021">
      <w:pPr>
        <w:pStyle w:val="ListParagraph"/>
        <w:numPr>
          <w:ilvl w:val="0"/>
          <w:numId w:val="17"/>
        </w:numPr>
        <w:pBdr>
          <w:top w:val="nil"/>
          <w:left w:val="nil"/>
          <w:bottom w:val="nil"/>
          <w:right w:val="nil"/>
          <w:between w:val="nil"/>
          <w:bar w:val="nil"/>
        </w:pBdr>
        <w:tabs>
          <w:tab w:val="left" w:pos="720"/>
        </w:tabs>
        <w:spacing w:before="56" w:after="120" w:line="240" w:lineRule="auto"/>
        <w:ind w:right="261"/>
        <w:contextualSpacing w:val="0"/>
      </w:pPr>
      <w:r w:rsidRPr="000C5021">
        <w:t xml:space="preserve">Assess and coach apprentices against apprenticeship standard requirements, ensuring robust evidence collection and progression of knowledge, skills and behaviours. </w:t>
      </w:r>
    </w:p>
    <w:p w14:paraId="6A26F1C3" w14:textId="77777777" w:rsidR="000C5021" w:rsidRPr="000C5021" w:rsidRDefault="000C5021" w:rsidP="000C5021">
      <w:pPr>
        <w:pStyle w:val="ListParagraph"/>
        <w:numPr>
          <w:ilvl w:val="0"/>
          <w:numId w:val="17"/>
        </w:numPr>
        <w:pBdr>
          <w:top w:val="nil"/>
          <w:left w:val="nil"/>
          <w:bottom w:val="nil"/>
          <w:right w:val="nil"/>
          <w:between w:val="nil"/>
          <w:bar w:val="nil"/>
        </w:pBdr>
        <w:tabs>
          <w:tab w:val="left" w:pos="720"/>
        </w:tabs>
        <w:spacing w:before="56" w:after="120" w:line="240" w:lineRule="auto"/>
        <w:ind w:right="261"/>
        <w:contextualSpacing w:val="0"/>
      </w:pPr>
      <w:r w:rsidRPr="000C5021">
        <w:t xml:space="preserve">Support apprentices to develop workplace competence and prepare effectively for End Point Assessment. </w:t>
      </w:r>
    </w:p>
    <w:p w14:paraId="7315C4EB" w14:textId="77777777" w:rsidR="000C5021" w:rsidRPr="000C5021" w:rsidRDefault="000C5021" w:rsidP="000C5021">
      <w:pPr>
        <w:pStyle w:val="ListParagraph"/>
        <w:numPr>
          <w:ilvl w:val="0"/>
          <w:numId w:val="17"/>
        </w:numPr>
        <w:pBdr>
          <w:top w:val="nil"/>
          <w:left w:val="nil"/>
          <w:bottom w:val="nil"/>
          <w:right w:val="nil"/>
          <w:between w:val="nil"/>
          <w:bar w:val="nil"/>
        </w:pBdr>
        <w:tabs>
          <w:tab w:val="left" w:pos="720"/>
        </w:tabs>
        <w:spacing w:before="56" w:after="120" w:line="240" w:lineRule="auto"/>
        <w:ind w:right="261"/>
        <w:contextualSpacing w:val="0"/>
      </w:pPr>
      <w:r w:rsidRPr="000C5021">
        <w:t xml:space="preserve">Work closely with programme tutors to support learners with knowledge gaps, assignments, preparation for tests and overall knowledge retention. </w:t>
      </w:r>
    </w:p>
    <w:p w14:paraId="25305E9D" w14:textId="77777777" w:rsidR="000C5021" w:rsidRPr="000C5021" w:rsidRDefault="000C5021" w:rsidP="000C5021">
      <w:pPr>
        <w:pStyle w:val="ListParagraph"/>
        <w:numPr>
          <w:ilvl w:val="0"/>
          <w:numId w:val="17"/>
        </w:numPr>
        <w:pBdr>
          <w:top w:val="nil"/>
          <w:left w:val="nil"/>
          <w:bottom w:val="nil"/>
          <w:right w:val="nil"/>
          <w:between w:val="nil"/>
          <w:bar w:val="nil"/>
        </w:pBdr>
        <w:tabs>
          <w:tab w:val="left" w:pos="720"/>
        </w:tabs>
        <w:spacing w:before="56" w:after="120" w:line="240" w:lineRule="auto"/>
        <w:ind w:right="261"/>
        <w:contextualSpacing w:val="0"/>
      </w:pPr>
      <w:r w:rsidRPr="000C5021">
        <w:t xml:space="preserve">Maintain accurate, compliant and timely learner records using e-portfolio and learner management systems. </w:t>
      </w:r>
    </w:p>
    <w:p w14:paraId="4BAA6E99" w14:textId="77777777" w:rsidR="000C5021" w:rsidRPr="000C5021" w:rsidRDefault="000C5021" w:rsidP="000C5021">
      <w:pPr>
        <w:pStyle w:val="ListParagraph"/>
        <w:numPr>
          <w:ilvl w:val="0"/>
          <w:numId w:val="17"/>
        </w:numPr>
        <w:pBdr>
          <w:top w:val="nil"/>
          <w:left w:val="nil"/>
          <w:bottom w:val="nil"/>
          <w:right w:val="nil"/>
          <w:between w:val="nil"/>
          <w:bar w:val="nil"/>
        </w:pBdr>
        <w:tabs>
          <w:tab w:val="left" w:pos="720"/>
        </w:tabs>
        <w:spacing w:before="56" w:after="120" w:line="240" w:lineRule="auto"/>
        <w:ind w:right="261"/>
        <w:contextualSpacing w:val="0"/>
      </w:pPr>
      <w:r w:rsidRPr="000C5021">
        <w:t xml:space="preserve">Monitor and review off-the-job training activity to ensure compliance and planned progress. </w:t>
      </w:r>
    </w:p>
    <w:p w14:paraId="6461BAF2" w14:textId="77777777" w:rsidR="000C5021" w:rsidRPr="000C5021" w:rsidRDefault="000C5021" w:rsidP="000C5021">
      <w:pPr>
        <w:pStyle w:val="ListParagraph"/>
        <w:numPr>
          <w:ilvl w:val="0"/>
          <w:numId w:val="17"/>
        </w:numPr>
        <w:pBdr>
          <w:top w:val="nil"/>
          <w:left w:val="nil"/>
          <w:bottom w:val="nil"/>
          <w:right w:val="nil"/>
          <w:between w:val="nil"/>
          <w:bar w:val="nil"/>
        </w:pBdr>
        <w:tabs>
          <w:tab w:val="left" w:pos="720"/>
        </w:tabs>
        <w:spacing w:before="56" w:after="120" w:line="240" w:lineRule="auto"/>
        <w:ind w:right="261"/>
        <w:contextualSpacing w:val="0"/>
      </w:pPr>
      <w:r w:rsidRPr="000C5021">
        <w:t xml:space="preserve">Provide high-quality Information, Advice and Guidance (IAG) throughout the apprenticeship journey. </w:t>
      </w:r>
    </w:p>
    <w:p w14:paraId="144DCE2D" w14:textId="77777777" w:rsidR="000C5021" w:rsidRPr="000C5021" w:rsidRDefault="000C5021" w:rsidP="000C5021">
      <w:pPr>
        <w:pStyle w:val="ListParagraph"/>
        <w:numPr>
          <w:ilvl w:val="0"/>
          <w:numId w:val="17"/>
        </w:numPr>
        <w:pBdr>
          <w:top w:val="nil"/>
          <w:left w:val="nil"/>
          <w:bottom w:val="nil"/>
          <w:right w:val="nil"/>
          <w:between w:val="nil"/>
          <w:bar w:val="nil"/>
        </w:pBdr>
        <w:tabs>
          <w:tab w:val="left" w:pos="720"/>
        </w:tabs>
        <w:spacing w:before="56" w:after="120" w:line="240" w:lineRule="auto"/>
        <w:ind w:right="261"/>
        <w:contextualSpacing w:val="0"/>
      </w:pPr>
      <w:r w:rsidRPr="000C5021">
        <w:t xml:space="preserve">Build strong working relationships with employers to support learner progression, attendance, performance and achievement. </w:t>
      </w:r>
    </w:p>
    <w:p w14:paraId="07EB5C48" w14:textId="77777777" w:rsidR="000C5021" w:rsidRPr="000C5021" w:rsidRDefault="000C5021" w:rsidP="000C5021">
      <w:pPr>
        <w:pStyle w:val="ListParagraph"/>
        <w:numPr>
          <w:ilvl w:val="0"/>
          <w:numId w:val="17"/>
        </w:numPr>
        <w:pBdr>
          <w:top w:val="nil"/>
          <w:left w:val="nil"/>
          <w:bottom w:val="nil"/>
          <w:right w:val="nil"/>
          <w:between w:val="nil"/>
          <w:bar w:val="nil"/>
        </w:pBdr>
        <w:tabs>
          <w:tab w:val="left" w:pos="720"/>
        </w:tabs>
        <w:spacing w:before="56" w:after="120" w:line="240" w:lineRule="auto"/>
        <w:ind w:right="261"/>
        <w:contextualSpacing w:val="0"/>
      </w:pPr>
      <w:r w:rsidRPr="000C5021">
        <w:t xml:space="preserve">Participate in standardisation, moderation, IQA and quality improvement activities. </w:t>
      </w:r>
    </w:p>
    <w:p w14:paraId="6B3FF804" w14:textId="77777777" w:rsidR="000C5021" w:rsidRPr="000C5021" w:rsidRDefault="000C5021" w:rsidP="000C5021">
      <w:pPr>
        <w:pStyle w:val="ListParagraph"/>
        <w:numPr>
          <w:ilvl w:val="0"/>
          <w:numId w:val="17"/>
        </w:numPr>
        <w:pBdr>
          <w:top w:val="nil"/>
          <w:left w:val="nil"/>
          <w:bottom w:val="nil"/>
          <w:right w:val="nil"/>
          <w:between w:val="nil"/>
          <w:bar w:val="nil"/>
        </w:pBdr>
        <w:tabs>
          <w:tab w:val="left" w:pos="720"/>
        </w:tabs>
        <w:spacing w:before="56" w:after="120" w:line="240" w:lineRule="auto"/>
        <w:ind w:right="261"/>
        <w:contextualSpacing w:val="0"/>
      </w:pPr>
      <w:r w:rsidRPr="000C5021">
        <w:t xml:space="preserve">Implement developmental feedback arising from observations, quality reviews, IQA sampling and standardisation activities. </w:t>
      </w:r>
    </w:p>
    <w:p w14:paraId="101AA4B2" w14:textId="77777777" w:rsidR="000C5021" w:rsidRPr="000C5021" w:rsidRDefault="000C5021" w:rsidP="000C5021">
      <w:pPr>
        <w:pStyle w:val="ListParagraph"/>
        <w:numPr>
          <w:ilvl w:val="0"/>
          <w:numId w:val="17"/>
        </w:numPr>
        <w:pBdr>
          <w:top w:val="nil"/>
          <w:left w:val="nil"/>
          <w:bottom w:val="nil"/>
          <w:right w:val="nil"/>
          <w:between w:val="nil"/>
          <w:bar w:val="nil"/>
        </w:pBdr>
        <w:tabs>
          <w:tab w:val="left" w:pos="720"/>
        </w:tabs>
        <w:spacing w:before="56" w:after="120" w:line="240" w:lineRule="auto"/>
        <w:ind w:right="261"/>
        <w:contextualSpacing w:val="0"/>
      </w:pPr>
      <w:r w:rsidRPr="000C5021">
        <w:t xml:space="preserve">Promote safeguarding, Prevent, equality, diversity and inclusion and learner wellbeing </w:t>
      </w:r>
      <w:proofErr w:type="gramStart"/>
      <w:r w:rsidRPr="000C5021">
        <w:t>at all times</w:t>
      </w:r>
      <w:proofErr w:type="gramEnd"/>
      <w:r w:rsidRPr="000C5021">
        <w:t xml:space="preserve">. </w:t>
      </w:r>
    </w:p>
    <w:p w14:paraId="692D0239" w14:textId="77777777" w:rsidR="000C5021" w:rsidRPr="000C5021" w:rsidRDefault="000C5021" w:rsidP="000C5021">
      <w:pPr>
        <w:pStyle w:val="ListParagraph"/>
        <w:numPr>
          <w:ilvl w:val="0"/>
          <w:numId w:val="17"/>
        </w:numPr>
        <w:pBdr>
          <w:top w:val="nil"/>
          <w:left w:val="nil"/>
          <w:bottom w:val="nil"/>
          <w:right w:val="nil"/>
          <w:between w:val="nil"/>
          <w:bar w:val="nil"/>
        </w:pBdr>
        <w:tabs>
          <w:tab w:val="left" w:pos="720"/>
        </w:tabs>
        <w:spacing w:before="56" w:after="120" w:line="240" w:lineRule="auto"/>
        <w:ind w:right="261"/>
        <w:contextualSpacing w:val="0"/>
      </w:pPr>
      <w:r w:rsidRPr="000C5021">
        <w:t xml:space="preserve">Adopt and utilise digital technologies, remote learning tools and e-portfolio systems to enhance learner engagement and support. </w:t>
      </w:r>
    </w:p>
    <w:p w14:paraId="7EBB426F" w14:textId="77777777" w:rsidR="000C5021" w:rsidRPr="000C5021" w:rsidRDefault="000C5021" w:rsidP="000C5021">
      <w:pPr>
        <w:pStyle w:val="ListParagraph"/>
        <w:numPr>
          <w:ilvl w:val="0"/>
          <w:numId w:val="17"/>
        </w:numPr>
        <w:pBdr>
          <w:top w:val="nil"/>
          <w:left w:val="nil"/>
          <w:bottom w:val="nil"/>
          <w:right w:val="nil"/>
          <w:between w:val="nil"/>
          <w:bar w:val="nil"/>
        </w:pBdr>
        <w:tabs>
          <w:tab w:val="left" w:pos="720"/>
        </w:tabs>
        <w:spacing w:before="56" w:after="120" w:line="240" w:lineRule="auto"/>
        <w:ind w:right="261"/>
        <w:contextualSpacing w:val="0"/>
      </w:pPr>
      <w:r w:rsidRPr="000C5021">
        <w:t xml:space="preserve">Maintain own Continuous Professional Development (CPD) and occupational competency within manufacturing and engineering sectors. </w:t>
      </w:r>
    </w:p>
    <w:p w14:paraId="70F09495" w14:textId="77777777" w:rsidR="000C5021" w:rsidRPr="000C5021" w:rsidRDefault="000C5021" w:rsidP="000C5021">
      <w:pPr>
        <w:pStyle w:val="ListParagraph"/>
        <w:numPr>
          <w:ilvl w:val="0"/>
          <w:numId w:val="17"/>
        </w:numPr>
        <w:pBdr>
          <w:top w:val="nil"/>
          <w:left w:val="nil"/>
          <w:bottom w:val="nil"/>
          <w:right w:val="nil"/>
          <w:between w:val="nil"/>
          <w:bar w:val="nil"/>
        </w:pBdr>
        <w:tabs>
          <w:tab w:val="left" w:pos="720"/>
        </w:tabs>
        <w:spacing w:before="56" w:after="120" w:line="240" w:lineRule="auto"/>
        <w:ind w:right="261"/>
        <w:contextualSpacing w:val="0"/>
      </w:pPr>
      <w:r w:rsidRPr="000C5021">
        <w:t>Provide timely reports, updates and information requested by the Quality and Compliance team or management.</w:t>
      </w:r>
    </w:p>
    <w:p w14:paraId="5881067F" w14:textId="77777777" w:rsidR="000C5021" w:rsidRPr="000C5021" w:rsidRDefault="000C5021" w:rsidP="000C5021">
      <w:pPr>
        <w:rPr>
          <w:rFonts w:asciiTheme="minorHAnsi" w:hAnsiTheme="minorHAnsi" w:cs="Arial"/>
          <w:b/>
        </w:rPr>
      </w:pPr>
    </w:p>
    <w:p w14:paraId="68E32567" w14:textId="77777777" w:rsidR="000C5021" w:rsidRPr="000C5021" w:rsidRDefault="000C5021" w:rsidP="000C5021">
      <w:pPr>
        <w:ind w:left="426" w:hanging="426"/>
        <w:rPr>
          <w:rFonts w:asciiTheme="minorHAnsi" w:hAnsiTheme="minorHAnsi" w:cs="Arial"/>
          <w:b/>
        </w:rPr>
      </w:pPr>
    </w:p>
    <w:p w14:paraId="6D1ED681" w14:textId="77777777" w:rsidR="000C5021" w:rsidRPr="000C5021" w:rsidRDefault="000C5021" w:rsidP="000C5021">
      <w:pPr>
        <w:pStyle w:val="listheading"/>
        <w:rPr>
          <w:rFonts w:asciiTheme="minorHAnsi" w:hAnsiTheme="minorHAnsi" w:cs="Arial"/>
          <w:sz w:val="22"/>
          <w:szCs w:val="22"/>
        </w:rPr>
      </w:pPr>
      <w:r w:rsidRPr="000C5021">
        <w:rPr>
          <w:rFonts w:asciiTheme="minorHAnsi" w:hAnsiTheme="minorHAnsi" w:cs="Arial"/>
          <w:sz w:val="22"/>
          <w:szCs w:val="22"/>
        </w:rPr>
        <w:t>Key Performance Indicators</w:t>
      </w:r>
    </w:p>
    <w:p w14:paraId="5317F6E4" w14:textId="77777777" w:rsidR="000C5021" w:rsidRPr="000C5021" w:rsidRDefault="000C5021" w:rsidP="000C5021">
      <w:pPr>
        <w:pStyle w:val="ListParagraph"/>
        <w:numPr>
          <w:ilvl w:val="0"/>
          <w:numId w:val="17"/>
        </w:numPr>
        <w:spacing w:before="56" w:after="0" w:line="240" w:lineRule="auto"/>
        <w:contextualSpacing w:val="0"/>
      </w:pPr>
      <w:r w:rsidRPr="000C5021">
        <w:lastRenderedPageBreak/>
        <w:t xml:space="preserve">Timely learner progress and achievement rates. </w:t>
      </w:r>
    </w:p>
    <w:p w14:paraId="5967758C" w14:textId="77777777" w:rsidR="000C5021" w:rsidRPr="000C5021" w:rsidRDefault="000C5021" w:rsidP="000C5021">
      <w:pPr>
        <w:pStyle w:val="ListParagraph"/>
        <w:numPr>
          <w:ilvl w:val="0"/>
          <w:numId w:val="17"/>
        </w:numPr>
        <w:spacing w:before="56" w:after="0" w:line="240" w:lineRule="auto"/>
        <w:contextualSpacing w:val="0"/>
      </w:pPr>
      <w:r w:rsidRPr="000C5021">
        <w:t xml:space="preserve">Quality and compliance of learner evidence and documentation. </w:t>
      </w:r>
    </w:p>
    <w:p w14:paraId="71156B33" w14:textId="77777777" w:rsidR="000C5021" w:rsidRPr="000C5021" w:rsidRDefault="000C5021" w:rsidP="000C5021">
      <w:pPr>
        <w:pStyle w:val="ListParagraph"/>
        <w:numPr>
          <w:ilvl w:val="0"/>
          <w:numId w:val="17"/>
        </w:numPr>
        <w:spacing w:before="56" w:after="0" w:line="240" w:lineRule="auto"/>
        <w:contextualSpacing w:val="0"/>
      </w:pPr>
      <w:r w:rsidRPr="000C5021">
        <w:t xml:space="preserve">Learner and employer satisfaction. </w:t>
      </w:r>
    </w:p>
    <w:p w14:paraId="5DBE8095" w14:textId="77777777" w:rsidR="000C5021" w:rsidRPr="000C5021" w:rsidRDefault="000C5021" w:rsidP="000C5021">
      <w:pPr>
        <w:pStyle w:val="ListParagraph"/>
        <w:numPr>
          <w:ilvl w:val="0"/>
          <w:numId w:val="17"/>
        </w:numPr>
        <w:spacing w:before="56" w:after="0" w:line="240" w:lineRule="auto"/>
        <w:contextualSpacing w:val="0"/>
      </w:pPr>
      <w:r w:rsidRPr="000C5021">
        <w:t xml:space="preserve">Completion and quality of learner reviews and assessments. </w:t>
      </w:r>
    </w:p>
    <w:p w14:paraId="7057B41C" w14:textId="77777777" w:rsidR="000C5021" w:rsidRPr="000C5021" w:rsidRDefault="000C5021" w:rsidP="000C5021">
      <w:pPr>
        <w:pStyle w:val="ListParagraph"/>
        <w:numPr>
          <w:ilvl w:val="0"/>
          <w:numId w:val="17"/>
        </w:numPr>
        <w:spacing w:before="56" w:after="0" w:line="240" w:lineRule="auto"/>
        <w:contextualSpacing w:val="0"/>
      </w:pPr>
      <w:r w:rsidRPr="000C5021">
        <w:t xml:space="preserve">Effective monitoring of off-the-job training. </w:t>
      </w:r>
    </w:p>
    <w:p w14:paraId="6FA58A29" w14:textId="77777777" w:rsidR="000C5021" w:rsidRPr="000C5021" w:rsidRDefault="000C5021" w:rsidP="000C5021">
      <w:pPr>
        <w:pStyle w:val="ListParagraph"/>
        <w:numPr>
          <w:ilvl w:val="0"/>
          <w:numId w:val="17"/>
        </w:numPr>
        <w:spacing w:before="56" w:after="0" w:line="240" w:lineRule="auto"/>
        <w:contextualSpacing w:val="0"/>
      </w:pPr>
      <w:r w:rsidRPr="000C5021">
        <w:t xml:space="preserve">EPA readiness and successful apprenticeship completion. </w:t>
      </w:r>
    </w:p>
    <w:p w14:paraId="3CB227A1" w14:textId="77777777" w:rsidR="000C5021" w:rsidRPr="000C5021" w:rsidRDefault="000C5021" w:rsidP="000C5021">
      <w:pPr>
        <w:pStyle w:val="ListParagraph"/>
        <w:numPr>
          <w:ilvl w:val="0"/>
          <w:numId w:val="17"/>
        </w:numPr>
        <w:spacing w:before="56" w:after="0" w:line="240" w:lineRule="auto"/>
        <w:contextualSpacing w:val="0"/>
      </w:pPr>
      <w:r w:rsidRPr="000C5021">
        <w:t xml:space="preserve">Compliance with internal quality assurance and funding requirements. </w:t>
      </w:r>
    </w:p>
    <w:p w14:paraId="19A71226" w14:textId="77777777" w:rsidR="000C5021" w:rsidRPr="000C5021" w:rsidRDefault="000C5021" w:rsidP="000C5021">
      <w:pPr>
        <w:pStyle w:val="ListParagraph"/>
        <w:numPr>
          <w:ilvl w:val="0"/>
          <w:numId w:val="17"/>
        </w:numPr>
        <w:spacing w:before="56" w:after="0" w:line="240" w:lineRule="auto"/>
        <w:contextualSpacing w:val="0"/>
        <w:rPr>
          <w:b/>
        </w:rPr>
      </w:pPr>
      <w:r w:rsidRPr="000C5021">
        <w:t>Participation in standardisation and quality improvement activities.</w:t>
      </w:r>
    </w:p>
    <w:p w14:paraId="396FFA4C" w14:textId="77777777" w:rsidR="000C5021" w:rsidRPr="000C5021" w:rsidRDefault="000C5021" w:rsidP="000C5021">
      <w:pPr>
        <w:rPr>
          <w:rFonts w:asciiTheme="minorHAnsi" w:hAnsiTheme="minorHAnsi" w:cs="Arial"/>
        </w:rPr>
      </w:pPr>
    </w:p>
    <w:p w14:paraId="17E1FBD2" w14:textId="77777777" w:rsidR="000C5021" w:rsidRPr="000C5021" w:rsidRDefault="000C5021" w:rsidP="000C5021">
      <w:pPr>
        <w:ind w:left="426" w:hanging="426"/>
        <w:rPr>
          <w:rFonts w:asciiTheme="minorHAnsi" w:hAnsiTheme="minorHAnsi" w:cs="Arial"/>
          <w:b/>
        </w:rPr>
      </w:pPr>
      <w:r w:rsidRPr="000C5021">
        <w:rPr>
          <w:rFonts w:asciiTheme="minorHAnsi" w:hAnsiTheme="minorHAnsi" w:cs="Arial"/>
          <w:b/>
        </w:rPr>
        <w:t>Knowledge Skills and Qualifications</w:t>
      </w:r>
    </w:p>
    <w:p w14:paraId="53866255" w14:textId="77777777" w:rsidR="000C5021" w:rsidRPr="000C5021" w:rsidRDefault="000C5021" w:rsidP="000C5021">
      <w:pPr>
        <w:pBdr>
          <w:top w:val="nil"/>
          <w:left w:val="nil"/>
          <w:bottom w:val="nil"/>
          <w:right w:val="nil"/>
          <w:between w:val="nil"/>
          <w:bar w:val="nil"/>
        </w:pBdr>
        <w:tabs>
          <w:tab w:val="left" w:pos="720"/>
        </w:tabs>
        <w:spacing w:after="120"/>
        <w:ind w:right="261"/>
        <w:rPr>
          <w:rFonts w:asciiTheme="minorHAnsi" w:hAnsiTheme="minorHAnsi"/>
          <w:b/>
          <w:i/>
          <w:iCs/>
        </w:rPr>
      </w:pPr>
    </w:p>
    <w:p w14:paraId="657735D0" w14:textId="77777777" w:rsidR="000C5021" w:rsidRPr="000C5021" w:rsidRDefault="000C5021" w:rsidP="000C5021">
      <w:pPr>
        <w:pStyle w:val="ListParagraph"/>
        <w:spacing w:line="240" w:lineRule="auto"/>
        <w:ind w:left="205"/>
        <w:rPr>
          <w:b/>
          <w:i/>
          <w:iCs/>
          <w:sz w:val="22"/>
          <w:szCs w:val="22"/>
        </w:rPr>
      </w:pPr>
      <w:r w:rsidRPr="000C5021">
        <w:rPr>
          <w:b/>
          <w:i/>
          <w:iCs/>
          <w:sz w:val="22"/>
          <w:szCs w:val="22"/>
        </w:rPr>
        <w:t>Essential</w:t>
      </w:r>
    </w:p>
    <w:p w14:paraId="29584BB9" w14:textId="77777777" w:rsidR="000C5021" w:rsidRPr="000C5021" w:rsidRDefault="000C5021" w:rsidP="000C5021">
      <w:pPr>
        <w:pStyle w:val="ListParagraph"/>
        <w:spacing w:line="240" w:lineRule="auto"/>
        <w:ind w:left="205"/>
        <w:rPr>
          <w:b/>
          <w:i/>
          <w:iCs/>
          <w:sz w:val="22"/>
          <w:szCs w:val="22"/>
        </w:rPr>
      </w:pPr>
    </w:p>
    <w:p w14:paraId="3B5DC5E9" w14:textId="77777777" w:rsidR="000C5021" w:rsidRPr="000C5021" w:rsidRDefault="000C5021" w:rsidP="000C5021">
      <w:pPr>
        <w:pStyle w:val="ListParagraph"/>
        <w:numPr>
          <w:ilvl w:val="0"/>
          <w:numId w:val="17"/>
        </w:numPr>
        <w:spacing w:before="56" w:after="0" w:line="240" w:lineRule="auto"/>
        <w:contextualSpacing w:val="0"/>
        <w:rPr>
          <w:bCs/>
        </w:rPr>
      </w:pPr>
      <w:r w:rsidRPr="000C5021">
        <w:rPr>
          <w:bCs/>
        </w:rPr>
        <w:t xml:space="preserve">Industry relevant qualification at Level 3 or above (NVQ, City &amp; Guilds or equivalent). </w:t>
      </w:r>
    </w:p>
    <w:p w14:paraId="177E3CFC" w14:textId="77777777" w:rsidR="000C5021" w:rsidRPr="000C5021" w:rsidRDefault="000C5021" w:rsidP="000C5021">
      <w:pPr>
        <w:pStyle w:val="ListParagraph"/>
        <w:numPr>
          <w:ilvl w:val="0"/>
          <w:numId w:val="17"/>
        </w:numPr>
        <w:spacing w:before="56" w:after="0" w:line="240" w:lineRule="auto"/>
        <w:contextualSpacing w:val="0"/>
        <w:rPr>
          <w:bCs/>
        </w:rPr>
      </w:pPr>
      <w:r w:rsidRPr="000C5021">
        <w:rPr>
          <w:bCs/>
        </w:rPr>
        <w:t xml:space="preserve">Experience within manufacturing, process operations or engineering maintenance environments. </w:t>
      </w:r>
    </w:p>
    <w:p w14:paraId="60F65202" w14:textId="77777777" w:rsidR="000C5021" w:rsidRPr="000C5021" w:rsidRDefault="000C5021" w:rsidP="000C5021">
      <w:pPr>
        <w:pStyle w:val="ListParagraph"/>
        <w:numPr>
          <w:ilvl w:val="0"/>
          <w:numId w:val="17"/>
        </w:numPr>
        <w:spacing w:before="56" w:after="0" w:line="240" w:lineRule="auto"/>
        <w:contextualSpacing w:val="0"/>
        <w:rPr>
          <w:bCs/>
        </w:rPr>
      </w:pPr>
      <w:r w:rsidRPr="000C5021">
        <w:rPr>
          <w:bCs/>
        </w:rPr>
        <w:t xml:space="preserve">Experience assessing, coaching or mentoring individuals in the workplace. </w:t>
      </w:r>
    </w:p>
    <w:p w14:paraId="64B4F4FC" w14:textId="77777777" w:rsidR="000C5021" w:rsidRPr="000C5021" w:rsidRDefault="000C5021" w:rsidP="000C5021">
      <w:pPr>
        <w:pStyle w:val="ListParagraph"/>
        <w:numPr>
          <w:ilvl w:val="0"/>
          <w:numId w:val="17"/>
        </w:numPr>
        <w:spacing w:before="56" w:after="0" w:line="240" w:lineRule="auto"/>
        <w:contextualSpacing w:val="0"/>
        <w:rPr>
          <w:bCs/>
        </w:rPr>
      </w:pPr>
      <w:r w:rsidRPr="000C5021">
        <w:rPr>
          <w:bCs/>
        </w:rPr>
        <w:t xml:space="preserve">Excellent communication and relationship management skills. </w:t>
      </w:r>
    </w:p>
    <w:p w14:paraId="0D2754B9" w14:textId="77777777" w:rsidR="000C5021" w:rsidRPr="000C5021" w:rsidRDefault="000C5021" w:rsidP="000C5021">
      <w:pPr>
        <w:pStyle w:val="ListParagraph"/>
        <w:numPr>
          <w:ilvl w:val="0"/>
          <w:numId w:val="17"/>
        </w:numPr>
        <w:spacing w:before="56" w:after="0" w:line="240" w:lineRule="auto"/>
        <w:contextualSpacing w:val="0"/>
        <w:rPr>
          <w:bCs/>
        </w:rPr>
      </w:pPr>
      <w:r w:rsidRPr="000C5021">
        <w:rPr>
          <w:bCs/>
        </w:rPr>
        <w:t xml:space="preserve">Ability to manage a caseload of apprentices across multiple employer sites. </w:t>
      </w:r>
    </w:p>
    <w:p w14:paraId="38E9E345" w14:textId="77777777" w:rsidR="000C5021" w:rsidRPr="000C5021" w:rsidRDefault="000C5021" w:rsidP="000C5021">
      <w:pPr>
        <w:pStyle w:val="ListParagraph"/>
        <w:numPr>
          <w:ilvl w:val="0"/>
          <w:numId w:val="17"/>
        </w:numPr>
        <w:spacing w:before="56" w:after="0" w:line="240" w:lineRule="auto"/>
        <w:contextualSpacing w:val="0"/>
        <w:rPr>
          <w:bCs/>
        </w:rPr>
      </w:pPr>
      <w:r w:rsidRPr="000C5021">
        <w:rPr>
          <w:bCs/>
        </w:rPr>
        <w:t xml:space="preserve">Strong organisational and IT skills. </w:t>
      </w:r>
    </w:p>
    <w:p w14:paraId="7FC0B264" w14:textId="77777777" w:rsidR="000C5021" w:rsidRPr="000C5021" w:rsidRDefault="000C5021" w:rsidP="000C5021">
      <w:pPr>
        <w:pStyle w:val="ListParagraph"/>
        <w:numPr>
          <w:ilvl w:val="0"/>
          <w:numId w:val="17"/>
        </w:numPr>
        <w:spacing w:before="56" w:after="0" w:line="240" w:lineRule="auto"/>
        <w:contextualSpacing w:val="0"/>
        <w:rPr>
          <w:bCs/>
        </w:rPr>
      </w:pPr>
      <w:r w:rsidRPr="000C5021">
        <w:rPr>
          <w:bCs/>
        </w:rPr>
        <w:t xml:space="preserve">Knowledge of health &amp; safety practices within engineering/manufacturing environments. </w:t>
      </w:r>
    </w:p>
    <w:p w14:paraId="1E88AEDA" w14:textId="77777777" w:rsidR="000C5021" w:rsidRPr="000C5021" w:rsidRDefault="000C5021" w:rsidP="000C5021">
      <w:pPr>
        <w:pStyle w:val="ListParagraph"/>
        <w:numPr>
          <w:ilvl w:val="0"/>
          <w:numId w:val="17"/>
        </w:numPr>
        <w:spacing w:before="56" w:after="0" w:line="240" w:lineRule="auto"/>
        <w:contextualSpacing w:val="0"/>
        <w:rPr>
          <w:bCs/>
        </w:rPr>
      </w:pPr>
      <w:r w:rsidRPr="000C5021">
        <w:rPr>
          <w:bCs/>
        </w:rPr>
        <w:t>Full UK driving licence and willingness to travel nationally.</w:t>
      </w:r>
    </w:p>
    <w:p w14:paraId="7CA892DF" w14:textId="77777777" w:rsidR="000C5021" w:rsidRPr="000C5021" w:rsidRDefault="000C5021" w:rsidP="000C5021">
      <w:pPr>
        <w:pStyle w:val="ListParagraph"/>
        <w:spacing w:line="240" w:lineRule="auto"/>
        <w:ind w:left="205"/>
        <w:rPr>
          <w:b/>
          <w:i/>
          <w:iCs/>
          <w:sz w:val="22"/>
          <w:szCs w:val="22"/>
        </w:rPr>
      </w:pPr>
    </w:p>
    <w:p w14:paraId="6A175F42" w14:textId="77777777" w:rsidR="000C5021" w:rsidRPr="000C5021" w:rsidRDefault="000C5021" w:rsidP="000C5021">
      <w:pPr>
        <w:pStyle w:val="ListParagraph"/>
        <w:spacing w:line="240" w:lineRule="auto"/>
        <w:ind w:left="205"/>
        <w:rPr>
          <w:b/>
          <w:i/>
          <w:iCs/>
          <w:sz w:val="22"/>
          <w:szCs w:val="22"/>
        </w:rPr>
      </w:pPr>
      <w:r w:rsidRPr="000C5021">
        <w:rPr>
          <w:b/>
          <w:i/>
          <w:iCs/>
          <w:sz w:val="22"/>
          <w:szCs w:val="22"/>
        </w:rPr>
        <w:t>Desired</w:t>
      </w:r>
    </w:p>
    <w:p w14:paraId="1DAE56B2" w14:textId="77777777" w:rsidR="000C5021" w:rsidRPr="000C5021" w:rsidRDefault="000C5021" w:rsidP="000C5021">
      <w:pPr>
        <w:pStyle w:val="ListParagraph"/>
        <w:spacing w:line="240" w:lineRule="auto"/>
        <w:ind w:left="205"/>
        <w:rPr>
          <w:b/>
          <w:i/>
          <w:iCs/>
          <w:sz w:val="22"/>
          <w:szCs w:val="22"/>
        </w:rPr>
      </w:pPr>
    </w:p>
    <w:p w14:paraId="4440BDD6" w14:textId="77777777" w:rsidR="000C5021" w:rsidRPr="000C5021" w:rsidRDefault="000C5021" w:rsidP="000C5021">
      <w:pPr>
        <w:pStyle w:val="Default"/>
        <w:numPr>
          <w:ilvl w:val="0"/>
          <w:numId w:val="17"/>
        </w:numPr>
        <w:rPr>
          <w:rFonts w:asciiTheme="minorHAnsi" w:eastAsia="DINEngschrift" w:hAnsiTheme="minorHAnsi"/>
          <w:color w:val="auto"/>
        </w:rPr>
      </w:pPr>
      <w:r w:rsidRPr="000C5021">
        <w:rPr>
          <w:rFonts w:asciiTheme="minorHAnsi" w:eastAsia="DINEngschrift" w:hAnsiTheme="minorHAnsi"/>
          <w:color w:val="auto"/>
        </w:rPr>
        <w:t xml:space="preserve">TAQA/A1/CAVA Assessor qualification (or equivalent). </w:t>
      </w:r>
    </w:p>
    <w:p w14:paraId="02BF860D" w14:textId="77777777" w:rsidR="000C5021" w:rsidRPr="000C5021" w:rsidRDefault="000C5021" w:rsidP="000C5021">
      <w:pPr>
        <w:pStyle w:val="Default"/>
        <w:numPr>
          <w:ilvl w:val="0"/>
          <w:numId w:val="17"/>
        </w:numPr>
        <w:rPr>
          <w:rFonts w:asciiTheme="minorHAnsi" w:eastAsia="DINEngschrift" w:hAnsiTheme="minorHAnsi"/>
          <w:color w:val="auto"/>
        </w:rPr>
      </w:pPr>
      <w:r w:rsidRPr="000C5021">
        <w:rPr>
          <w:rFonts w:asciiTheme="minorHAnsi" w:eastAsia="DINEngschrift" w:hAnsiTheme="minorHAnsi"/>
          <w:color w:val="auto"/>
        </w:rPr>
        <w:t xml:space="preserve">Current or previous experience as an Assessor, Skills Coach or Workplace Assessor within a college or training provider. </w:t>
      </w:r>
    </w:p>
    <w:p w14:paraId="088642E5" w14:textId="77777777" w:rsidR="000C5021" w:rsidRPr="000C5021" w:rsidRDefault="000C5021" w:rsidP="000C5021">
      <w:pPr>
        <w:pStyle w:val="Default"/>
        <w:numPr>
          <w:ilvl w:val="0"/>
          <w:numId w:val="17"/>
        </w:numPr>
        <w:rPr>
          <w:rFonts w:asciiTheme="minorHAnsi" w:eastAsia="DINEngschrift" w:hAnsiTheme="minorHAnsi"/>
          <w:color w:val="auto"/>
        </w:rPr>
      </w:pPr>
      <w:r w:rsidRPr="000C5021">
        <w:rPr>
          <w:rFonts w:asciiTheme="minorHAnsi" w:eastAsia="DINEngschrift" w:hAnsiTheme="minorHAnsi"/>
          <w:color w:val="auto"/>
        </w:rPr>
        <w:t xml:space="preserve">Experience working with apprenticeships and apprenticeship standards. </w:t>
      </w:r>
    </w:p>
    <w:p w14:paraId="21C0F814" w14:textId="77777777" w:rsidR="000C5021" w:rsidRPr="000C5021" w:rsidRDefault="000C5021" w:rsidP="000C5021">
      <w:pPr>
        <w:pStyle w:val="Default"/>
        <w:numPr>
          <w:ilvl w:val="0"/>
          <w:numId w:val="17"/>
        </w:numPr>
        <w:rPr>
          <w:rFonts w:asciiTheme="minorHAnsi" w:eastAsia="DINEngschrift" w:hAnsiTheme="minorHAnsi"/>
          <w:color w:val="auto"/>
        </w:rPr>
      </w:pPr>
      <w:r w:rsidRPr="000C5021">
        <w:rPr>
          <w:rFonts w:asciiTheme="minorHAnsi" w:eastAsia="DINEngschrift" w:hAnsiTheme="minorHAnsi"/>
          <w:color w:val="auto"/>
        </w:rPr>
        <w:t xml:space="preserve">Knowledge of: </w:t>
      </w:r>
    </w:p>
    <w:p w14:paraId="02F9DA2C" w14:textId="77777777" w:rsidR="000C5021" w:rsidRPr="000C5021" w:rsidRDefault="000C5021" w:rsidP="000C5021">
      <w:pPr>
        <w:pStyle w:val="Default"/>
        <w:numPr>
          <w:ilvl w:val="0"/>
          <w:numId w:val="18"/>
        </w:numPr>
        <w:rPr>
          <w:rFonts w:asciiTheme="minorHAnsi" w:eastAsia="DINEngschrift" w:hAnsiTheme="minorHAnsi"/>
          <w:color w:val="auto"/>
        </w:rPr>
      </w:pPr>
      <w:r w:rsidRPr="000C5021">
        <w:rPr>
          <w:rFonts w:asciiTheme="minorHAnsi" w:eastAsia="DINEngschrift" w:hAnsiTheme="minorHAnsi"/>
          <w:color w:val="auto"/>
        </w:rPr>
        <w:t xml:space="preserve">Level 3 Process Industry Manufacturing Technician </w:t>
      </w:r>
    </w:p>
    <w:p w14:paraId="46337614" w14:textId="77777777" w:rsidR="000C5021" w:rsidRPr="000C5021" w:rsidRDefault="000C5021" w:rsidP="000C5021">
      <w:pPr>
        <w:pStyle w:val="Default"/>
        <w:numPr>
          <w:ilvl w:val="0"/>
          <w:numId w:val="18"/>
        </w:numPr>
        <w:rPr>
          <w:rFonts w:asciiTheme="minorHAnsi" w:eastAsia="DINEngschrift" w:hAnsiTheme="minorHAnsi"/>
          <w:color w:val="auto"/>
        </w:rPr>
      </w:pPr>
      <w:r w:rsidRPr="000C5021">
        <w:rPr>
          <w:rFonts w:asciiTheme="minorHAnsi" w:eastAsia="DINEngschrift" w:hAnsiTheme="minorHAnsi"/>
          <w:color w:val="auto"/>
        </w:rPr>
        <w:t xml:space="preserve">Level 3 Engineering Maintenance Technician </w:t>
      </w:r>
    </w:p>
    <w:p w14:paraId="3F45C648" w14:textId="77777777" w:rsidR="000C5021" w:rsidRPr="000C5021" w:rsidRDefault="000C5021" w:rsidP="000C5021">
      <w:pPr>
        <w:pStyle w:val="Default"/>
        <w:numPr>
          <w:ilvl w:val="0"/>
          <w:numId w:val="18"/>
        </w:numPr>
        <w:rPr>
          <w:rFonts w:asciiTheme="minorHAnsi" w:eastAsia="DINEngschrift" w:hAnsiTheme="minorHAnsi"/>
          <w:color w:val="auto"/>
        </w:rPr>
      </w:pPr>
      <w:r w:rsidRPr="000C5021">
        <w:rPr>
          <w:rFonts w:asciiTheme="minorHAnsi" w:eastAsia="DINEngschrift" w:hAnsiTheme="minorHAnsi"/>
          <w:color w:val="auto"/>
        </w:rPr>
        <w:t xml:space="preserve">Compressed Air &amp; Vacuum Technician standards </w:t>
      </w:r>
    </w:p>
    <w:p w14:paraId="72D48541" w14:textId="77777777" w:rsidR="000C5021" w:rsidRPr="000C5021" w:rsidRDefault="000C5021" w:rsidP="000C5021">
      <w:pPr>
        <w:pStyle w:val="Default"/>
        <w:numPr>
          <w:ilvl w:val="0"/>
          <w:numId w:val="18"/>
        </w:numPr>
        <w:rPr>
          <w:rFonts w:asciiTheme="minorHAnsi" w:eastAsia="DINEngschrift" w:hAnsiTheme="minorHAnsi"/>
          <w:color w:val="auto"/>
        </w:rPr>
      </w:pPr>
      <w:r w:rsidRPr="000C5021">
        <w:rPr>
          <w:rFonts w:asciiTheme="minorHAnsi" w:eastAsia="DINEngschrift" w:hAnsiTheme="minorHAnsi"/>
          <w:color w:val="auto"/>
        </w:rPr>
        <w:t xml:space="preserve">IQA qualification. </w:t>
      </w:r>
    </w:p>
    <w:p w14:paraId="5E090B4B" w14:textId="77777777" w:rsidR="000C5021" w:rsidRPr="000C5021" w:rsidRDefault="000C5021" w:rsidP="000C5021">
      <w:pPr>
        <w:pStyle w:val="Default"/>
        <w:numPr>
          <w:ilvl w:val="0"/>
          <w:numId w:val="18"/>
        </w:numPr>
        <w:rPr>
          <w:rFonts w:asciiTheme="minorHAnsi" w:eastAsia="DINEngschrift" w:hAnsiTheme="minorHAnsi"/>
          <w:color w:val="auto"/>
        </w:rPr>
      </w:pPr>
      <w:r w:rsidRPr="000C5021">
        <w:rPr>
          <w:rFonts w:asciiTheme="minorHAnsi" w:eastAsia="DINEngschrift" w:hAnsiTheme="minorHAnsi"/>
          <w:color w:val="auto"/>
        </w:rPr>
        <w:t xml:space="preserve">Experience using e-portfolio systems such as Smart Assessor, OneFile or Bud. </w:t>
      </w:r>
    </w:p>
    <w:p w14:paraId="1C031FAE" w14:textId="77777777" w:rsidR="000C5021" w:rsidRPr="000C5021" w:rsidRDefault="000C5021" w:rsidP="000C5021">
      <w:pPr>
        <w:pStyle w:val="Default"/>
        <w:numPr>
          <w:ilvl w:val="0"/>
          <w:numId w:val="18"/>
        </w:numPr>
        <w:rPr>
          <w:rFonts w:asciiTheme="minorHAnsi" w:eastAsia="DINEngschrift" w:hAnsiTheme="minorHAnsi"/>
          <w:color w:val="auto"/>
        </w:rPr>
      </w:pPr>
      <w:r w:rsidRPr="000C5021">
        <w:rPr>
          <w:rFonts w:asciiTheme="minorHAnsi" w:eastAsia="DINEngschrift" w:hAnsiTheme="minorHAnsi"/>
          <w:color w:val="auto"/>
        </w:rPr>
        <w:t>Understanding of Ofsted Education Inspection Framework and apprenticeship compliance requirements.</w:t>
      </w:r>
    </w:p>
    <w:p w14:paraId="3EE30B1C" w14:textId="77777777" w:rsidR="000C5021" w:rsidRPr="000C5021" w:rsidRDefault="000C5021" w:rsidP="000C5021">
      <w:pPr>
        <w:pStyle w:val="Default"/>
        <w:numPr>
          <w:ilvl w:val="0"/>
          <w:numId w:val="18"/>
        </w:numPr>
        <w:rPr>
          <w:rFonts w:asciiTheme="minorHAnsi" w:eastAsia="DINEngschrift" w:hAnsiTheme="minorHAnsi"/>
          <w:color w:val="auto"/>
        </w:rPr>
      </w:pPr>
      <w:r w:rsidRPr="000C5021">
        <w:rPr>
          <w:rFonts w:asciiTheme="minorHAnsi" w:eastAsia="DINEngschrift" w:hAnsiTheme="minorHAnsi"/>
          <w:color w:val="auto"/>
        </w:rPr>
        <w:t>This role is subject to a full enhanced DBS check.</w:t>
      </w:r>
    </w:p>
    <w:p w14:paraId="272E1427" w14:textId="77777777" w:rsidR="000C5021" w:rsidRPr="000C5021" w:rsidRDefault="000C5021" w:rsidP="000C5021">
      <w:pPr>
        <w:ind w:left="426"/>
        <w:rPr>
          <w:rFonts w:asciiTheme="minorHAnsi" w:hAnsiTheme="minorHAnsi" w:cs="Arial"/>
        </w:rPr>
      </w:pPr>
    </w:p>
    <w:tbl>
      <w:tblPr>
        <w:tblStyle w:val="TableGrid"/>
        <w:tblW w:w="0" w:type="auto"/>
        <w:tblLook w:val="04A0" w:firstRow="1" w:lastRow="0" w:firstColumn="1" w:lastColumn="0" w:noHBand="0" w:noVBand="1"/>
      </w:tblPr>
      <w:tblGrid>
        <w:gridCol w:w="9016"/>
      </w:tblGrid>
      <w:tr w:rsidR="000C5021" w:rsidRPr="000C5021" w14:paraId="75DC9426" w14:textId="77777777" w:rsidTr="00F4079B">
        <w:tc>
          <w:tcPr>
            <w:tcW w:w="9736" w:type="dxa"/>
          </w:tcPr>
          <w:p w14:paraId="2DC7F3FC" w14:textId="77777777" w:rsidR="000C5021" w:rsidRPr="000C5021" w:rsidRDefault="000C5021" w:rsidP="00F4079B">
            <w:pPr>
              <w:rPr>
                <w:rFonts w:asciiTheme="minorHAnsi" w:hAnsiTheme="minorHAnsi" w:cs="Arial"/>
                <w:sz w:val="20"/>
                <w:szCs w:val="20"/>
              </w:rPr>
            </w:pPr>
            <w:r w:rsidRPr="000C5021">
              <w:rPr>
                <w:rFonts w:asciiTheme="minorHAnsi" w:hAnsiTheme="minorHAnsi" w:cs="Arial"/>
                <w:sz w:val="20"/>
                <w:szCs w:val="20"/>
              </w:rPr>
              <w:t>Cogent is an inclusive employer and we value the diversity our workforce brings. We welcome applications from all candidates and will consider all applications equally and fairly.</w:t>
            </w:r>
          </w:p>
          <w:p w14:paraId="6AE7DFE3" w14:textId="77777777" w:rsidR="000C5021" w:rsidRPr="000C5021" w:rsidRDefault="000C5021" w:rsidP="00F4079B">
            <w:pPr>
              <w:rPr>
                <w:rFonts w:asciiTheme="minorHAnsi" w:hAnsiTheme="minorHAnsi" w:cs="Arial"/>
                <w:sz w:val="20"/>
                <w:szCs w:val="20"/>
              </w:rPr>
            </w:pPr>
          </w:p>
          <w:p w14:paraId="5C850365" w14:textId="77777777" w:rsidR="000C5021" w:rsidRPr="000C5021" w:rsidRDefault="000C5021" w:rsidP="00F4079B">
            <w:pPr>
              <w:rPr>
                <w:rFonts w:asciiTheme="minorHAnsi" w:hAnsiTheme="minorHAnsi" w:cs="Arial"/>
                <w:sz w:val="20"/>
                <w:szCs w:val="20"/>
              </w:rPr>
            </w:pPr>
            <w:r w:rsidRPr="000C5021">
              <w:rPr>
                <w:rFonts w:asciiTheme="minorHAnsi" w:hAnsiTheme="minorHAnsi" w:cs="Arial"/>
                <w:sz w:val="20"/>
                <w:szCs w:val="20"/>
              </w:rPr>
              <w:t>Cogent is committed to Safeguarding and promoting the welfare of children and young people and expects all employees to share this commitment.</w:t>
            </w:r>
          </w:p>
          <w:p w14:paraId="75E02450" w14:textId="77777777" w:rsidR="000C5021" w:rsidRPr="000C5021" w:rsidRDefault="000C5021" w:rsidP="00F4079B">
            <w:pPr>
              <w:rPr>
                <w:rFonts w:asciiTheme="minorHAnsi" w:hAnsiTheme="minorHAnsi" w:cs="Arial"/>
                <w:sz w:val="20"/>
                <w:szCs w:val="20"/>
              </w:rPr>
            </w:pPr>
          </w:p>
          <w:p w14:paraId="32DDFD1C" w14:textId="77777777" w:rsidR="000C5021" w:rsidRPr="000C5021" w:rsidRDefault="000C5021" w:rsidP="00F4079B">
            <w:pPr>
              <w:rPr>
                <w:rFonts w:asciiTheme="minorHAnsi" w:hAnsiTheme="minorHAnsi" w:cs="Arial"/>
                <w:sz w:val="20"/>
                <w:szCs w:val="20"/>
              </w:rPr>
            </w:pPr>
            <w:r w:rsidRPr="000C5021">
              <w:rPr>
                <w:rFonts w:asciiTheme="minorHAnsi" w:hAnsiTheme="minorHAnsi" w:cs="Arial"/>
                <w:sz w:val="20"/>
                <w:szCs w:val="20"/>
              </w:rPr>
              <w:t>To apply please click on the link: https://www.cogentskills.com/about/work-for-us/</w:t>
            </w:r>
          </w:p>
          <w:p w14:paraId="0943F251" w14:textId="77777777" w:rsidR="000C5021" w:rsidRPr="000C5021" w:rsidRDefault="000C5021" w:rsidP="00F4079B">
            <w:pPr>
              <w:rPr>
                <w:rFonts w:asciiTheme="minorHAnsi" w:hAnsiTheme="minorHAnsi" w:cs="Arial"/>
                <w:sz w:val="20"/>
                <w:szCs w:val="20"/>
              </w:rPr>
            </w:pPr>
          </w:p>
          <w:p w14:paraId="0EB3CA6C" w14:textId="20C17594" w:rsidR="000C5021" w:rsidRPr="000C5021" w:rsidRDefault="000C5021" w:rsidP="00F4079B">
            <w:pPr>
              <w:rPr>
                <w:rFonts w:asciiTheme="minorHAnsi" w:hAnsiTheme="minorHAnsi" w:cs="Arial"/>
                <w:sz w:val="20"/>
                <w:szCs w:val="20"/>
              </w:rPr>
            </w:pPr>
            <w:r w:rsidRPr="000C5021">
              <w:rPr>
                <w:rFonts w:asciiTheme="minorHAnsi" w:hAnsiTheme="minorHAnsi" w:cs="Arial"/>
                <w:sz w:val="20"/>
                <w:szCs w:val="20"/>
              </w:rPr>
              <w:t xml:space="preserve">Please complete the Application Form and send together with a letter of application and your CV to human.resources@cogentskills.com by </w:t>
            </w:r>
            <w:r w:rsidRPr="000C5021">
              <w:rPr>
                <w:rFonts w:asciiTheme="minorHAnsi" w:hAnsiTheme="minorHAnsi" w:cs="Arial"/>
                <w:sz w:val="20"/>
                <w:szCs w:val="20"/>
              </w:rPr>
              <w:t>7</w:t>
            </w:r>
            <w:r w:rsidRPr="000C5021">
              <w:rPr>
                <w:rFonts w:asciiTheme="minorHAnsi" w:hAnsiTheme="minorHAnsi" w:cs="Arial"/>
                <w:sz w:val="20"/>
                <w:szCs w:val="20"/>
                <w:vertAlign w:val="superscript"/>
              </w:rPr>
              <w:t>th</w:t>
            </w:r>
            <w:r w:rsidRPr="000C5021">
              <w:rPr>
                <w:rFonts w:asciiTheme="minorHAnsi" w:hAnsiTheme="minorHAnsi" w:cs="Arial"/>
                <w:sz w:val="20"/>
                <w:szCs w:val="20"/>
              </w:rPr>
              <w:t xml:space="preserve"> July</w:t>
            </w:r>
            <w:r w:rsidRPr="000C5021">
              <w:rPr>
                <w:rFonts w:asciiTheme="minorHAnsi" w:hAnsiTheme="minorHAnsi" w:cs="Arial"/>
                <w:sz w:val="20"/>
                <w:szCs w:val="20"/>
              </w:rPr>
              <w:t xml:space="preserve"> 2026 outlining your suitability for this post and how you would ensure success.</w:t>
            </w:r>
          </w:p>
          <w:p w14:paraId="22693F2B" w14:textId="77777777" w:rsidR="000C5021" w:rsidRPr="000C5021" w:rsidRDefault="000C5021" w:rsidP="00F4079B">
            <w:pPr>
              <w:rPr>
                <w:rFonts w:asciiTheme="minorHAnsi" w:hAnsiTheme="minorHAnsi" w:cs="Arial"/>
                <w:sz w:val="20"/>
                <w:szCs w:val="20"/>
              </w:rPr>
            </w:pPr>
          </w:p>
          <w:p w14:paraId="3AA9155C" w14:textId="77777777" w:rsidR="000C5021" w:rsidRPr="000C5021" w:rsidRDefault="000C5021" w:rsidP="00F4079B">
            <w:pPr>
              <w:rPr>
                <w:rFonts w:asciiTheme="minorHAnsi" w:hAnsiTheme="minorHAnsi" w:cs="Arial"/>
                <w:sz w:val="20"/>
                <w:szCs w:val="20"/>
              </w:rPr>
            </w:pPr>
            <w:r w:rsidRPr="000C5021">
              <w:rPr>
                <w:rFonts w:asciiTheme="minorHAnsi" w:hAnsiTheme="minorHAnsi" w:cs="Arial"/>
                <w:sz w:val="20"/>
                <w:szCs w:val="20"/>
              </w:rPr>
              <w:t xml:space="preserve">If you have additional needs that you would like us to consider during the application and interview </w:t>
            </w:r>
            <w:proofErr w:type="gramStart"/>
            <w:r w:rsidRPr="000C5021">
              <w:rPr>
                <w:rFonts w:asciiTheme="minorHAnsi" w:hAnsiTheme="minorHAnsi" w:cs="Arial"/>
                <w:sz w:val="20"/>
                <w:szCs w:val="20"/>
              </w:rPr>
              <w:t>process</w:t>
            </w:r>
            <w:proofErr w:type="gramEnd"/>
            <w:r w:rsidRPr="000C5021">
              <w:rPr>
                <w:rFonts w:asciiTheme="minorHAnsi" w:hAnsiTheme="minorHAnsi" w:cs="Arial"/>
                <w:sz w:val="20"/>
                <w:szCs w:val="20"/>
              </w:rPr>
              <w:t xml:space="preserve"> please contact Denise Bentley at </w:t>
            </w:r>
            <w:hyperlink r:id="rId7" w:history="1">
              <w:r w:rsidRPr="000C5021">
                <w:rPr>
                  <w:rStyle w:val="Hyperlink"/>
                  <w:rFonts w:asciiTheme="minorHAnsi" w:hAnsiTheme="minorHAnsi" w:cs="Arial"/>
                  <w:color w:val="auto"/>
                  <w:sz w:val="20"/>
                  <w:szCs w:val="20"/>
                </w:rPr>
                <w:t>denise.bentley@cogentskills.com</w:t>
              </w:r>
            </w:hyperlink>
          </w:p>
          <w:p w14:paraId="03A541DE" w14:textId="77777777" w:rsidR="000C5021" w:rsidRPr="000C5021" w:rsidRDefault="000C5021" w:rsidP="00F4079B">
            <w:pPr>
              <w:rPr>
                <w:rFonts w:asciiTheme="minorHAnsi" w:hAnsiTheme="minorHAnsi" w:cs="Arial"/>
                <w:sz w:val="20"/>
                <w:szCs w:val="20"/>
              </w:rPr>
            </w:pPr>
          </w:p>
        </w:tc>
      </w:tr>
    </w:tbl>
    <w:p w14:paraId="2A2C5FFB" w14:textId="77777777" w:rsidR="000C5021" w:rsidRPr="000C5021" w:rsidRDefault="000C5021" w:rsidP="000C5021">
      <w:pPr>
        <w:rPr>
          <w:rFonts w:asciiTheme="minorHAnsi" w:hAnsiTheme="minorHAnsi" w:cs="Arial"/>
        </w:rPr>
      </w:pPr>
    </w:p>
    <w:p w14:paraId="036AE280" w14:textId="77777777" w:rsidR="000C5021" w:rsidRPr="000C5021" w:rsidRDefault="000C5021" w:rsidP="000C5021">
      <w:pPr>
        <w:rPr>
          <w:rFonts w:asciiTheme="minorHAnsi" w:hAnsiTheme="minorHAnsi"/>
        </w:rPr>
      </w:pPr>
    </w:p>
    <w:p w14:paraId="367FF276" w14:textId="77777777" w:rsidR="000C5021" w:rsidRPr="000C5021" w:rsidRDefault="000C5021" w:rsidP="000C5021">
      <w:pPr>
        <w:tabs>
          <w:tab w:val="left" w:pos="2568"/>
        </w:tabs>
        <w:rPr>
          <w:rFonts w:asciiTheme="minorHAnsi" w:hAnsiTheme="minorHAnsi"/>
        </w:rPr>
      </w:pPr>
      <w:r w:rsidRPr="000C5021">
        <w:rPr>
          <w:rFonts w:asciiTheme="minorHAnsi" w:hAnsiTheme="minorHAnsi"/>
        </w:rPr>
        <w:tab/>
      </w:r>
    </w:p>
    <w:p w14:paraId="658567EA" w14:textId="77777777" w:rsidR="000C5021" w:rsidRPr="000C5021" w:rsidRDefault="000C5021" w:rsidP="000C5021">
      <w:pPr>
        <w:rPr>
          <w:rFonts w:asciiTheme="minorHAnsi" w:hAnsiTheme="minorHAnsi"/>
        </w:rPr>
      </w:pPr>
    </w:p>
    <w:p w14:paraId="49F06E0C" w14:textId="77777777" w:rsidR="000C5021" w:rsidRPr="000C5021" w:rsidRDefault="000C5021" w:rsidP="000C5021">
      <w:pPr>
        <w:rPr>
          <w:rFonts w:asciiTheme="minorHAnsi" w:hAnsiTheme="minorHAnsi"/>
        </w:rPr>
      </w:pPr>
    </w:p>
    <w:p w14:paraId="27BAADBC" w14:textId="77777777" w:rsidR="000C5021" w:rsidRPr="000C5021" w:rsidRDefault="000C5021" w:rsidP="000C5021">
      <w:pPr>
        <w:tabs>
          <w:tab w:val="left" w:pos="2448"/>
        </w:tabs>
        <w:rPr>
          <w:rFonts w:asciiTheme="minorHAnsi" w:hAnsiTheme="minorHAnsi"/>
        </w:rPr>
      </w:pPr>
      <w:r w:rsidRPr="000C5021">
        <w:rPr>
          <w:rFonts w:asciiTheme="minorHAnsi" w:hAnsiTheme="minorHAnsi"/>
        </w:rPr>
        <w:tab/>
      </w:r>
    </w:p>
    <w:p w14:paraId="2D97B3BE" w14:textId="47A969DD" w:rsidR="009657E1" w:rsidRPr="000C5021" w:rsidRDefault="009657E1" w:rsidP="000C5021">
      <w:pPr>
        <w:rPr>
          <w:rFonts w:asciiTheme="minorHAnsi" w:hAnsiTheme="minorHAnsi"/>
        </w:rPr>
      </w:pPr>
    </w:p>
    <w:sectPr w:rsidR="009657E1" w:rsidRPr="000C5021" w:rsidSect="009657E1">
      <w:headerReference w:type="default" r:id="rId8"/>
      <w:footerReference w:type="default" r:id="rId9"/>
      <w:pgSz w:w="11906" w:h="16838"/>
      <w:pgMar w:top="1440" w:right="1440" w:bottom="1440" w:left="1440" w:header="164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731E1" w14:textId="77777777" w:rsidR="00E87028" w:rsidRPr="001613CC" w:rsidRDefault="00E87028" w:rsidP="00B01766">
      <w:r w:rsidRPr="001613CC">
        <w:separator/>
      </w:r>
    </w:p>
  </w:endnote>
  <w:endnote w:type="continuationSeparator" w:id="0">
    <w:p w14:paraId="5AEFD483" w14:textId="77777777" w:rsidR="00E87028" w:rsidRPr="001613CC" w:rsidRDefault="00E87028" w:rsidP="00B01766">
      <w:r w:rsidRPr="001613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INEngschrift">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C623" w14:textId="10E21F71" w:rsidR="009657E1" w:rsidRPr="001613CC" w:rsidRDefault="009657E1">
    <w:pPr>
      <w:pStyle w:val="Footer"/>
    </w:pPr>
    <w:r w:rsidRPr="001613CC">
      <w:rPr>
        <w:noProof/>
      </w:rPr>
      <w:drawing>
        <wp:anchor distT="0" distB="0" distL="114300" distR="114300" simplePos="0" relativeHeight="251672576" behindDoc="1" locked="0" layoutInCell="1" allowOverlap="1" wp14:anchorId="4DDCF0B1" wp14:editId="6612206A">
          <wp:simplePos x="0" y="0"/>
          <wp:positionH relativeFrom="column">
            <wp:posOffset>-772795</wp:posOffset>
          </wp:positionH>
          <wp:positionV relativeFrom="page">
            <wp:posOffset>9491980</wp:posOffset>
          </wp:positionV>
          <wp:extent cx="7237730" cy="1032510"/>
          <wp:effectExtent l="0" t="0" r="0" b="0"/>
          <wp:wrapTight wrapText="bothSides">
            <wp:wrapPolygon edited="0">
              <wp:start x="2274" y="0"/>
              <wp:lineTo x="1706" y="1594"/>
              <wp:lineTo x="1364" y="6775"/>
              <wp:lineTo x="1649" y="11159"/>
              <wp:lineTo x="10802" y="13151"/>
              <wp:lineTo x="2104" y="13550"/>
              <wp:lineTo x="1194" y="13948"/>
              <wp:lineTo x="1251" y="20723"/>
              <wp:lineTo x="20353" y="20723"/>
              <wp:lineTo x="20524" y="13948"/>
              <wp:lineTo x="19955" y="13550"/>
              <wp:lineTo x="17681" y="13151"/>
              <wp:lineTo x="20239" y="11557"/>
              <wp:lineTo x="20296" y="5181"/>
              <wp:lineTo x="20126" y="3587"/>
              <wp:lineTo x="19500" y="0"/>
              <wp:lineTo x="2274" y="0"/>
            </wp:wrapPolygon>
          </wp:wrapTight>
          <wp:docPr id="1569496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49666" name="Picture 156949666"/>
                  <pic:cNvPicPr/>
                </pic:nvPicPr>
                <pic:blipFill>
                  <a:blip r:embed="rId1">
                    <a:extLst>
                      <a:ext uri="{28A0092B-C50C-407E-A947-70E740481C1C}">
                        <a14:useLocalDpi xmlns:a14="http://schemas.microsoft.com/office/drawing/2010/main" val="0"/>
                      </a:ext>
                    </a:extLst>
                  </a:blip>
                  <a:stretch>
                    <a:fillRect/>
                  </a:stretch>
                </pic:blipFill>
                <pic:spPr>
                  <a:xfrm>
                    <a:off x="0" y="0"/>
                    <a:ext cx="7237730" cy="1032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E60EC" w14:textId="77777777" w:rsidR="00E87028" w:rsidRPr="001613CC" w:rsidRDefault="00E87028" w:rsidP="00B01766">
      <w:r w:rsidRPr="001613CC">
        <w:separator/>
      </w:r>
    </w:p>
  </w:footnote>
  <w:footnote w:type="continuationSeparator" w:id="0">
    <w:p w14:paraId="36806BF2" w14:textId="77777777" w:rsidR="00E87028" w:rsidRPr="001613CC" w:rsidRDefault="00E87028" w:rsidP="00B01766">
      <w:r w:rsidRPr="001613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5FB0" w14:textId="23F81787" w:rsidR="00B01766" w:rsidRPr="001613CC" w:rsidRDefault="00B01766">
    <w:pPr>
      <w:pStyle w:val="Header"/>
    </w:pPr>
    <w:r w:rsidRPr="001613CC">
      <w:rPr>
        <w:noProof/>
      </w:rPr>
      <w:drawing>
        <wp:anchor distT="0" distB="0" distL="114300" distR="114300" simplePos="0" relativeHeight="251666432" behindDoc="1" locked="0" layoutInCell="1" allowOverlap="1" wp14:anchorId="7FAB6E74" wp14:editId="2CB8D1D2">
          <wp:simplePos x="0" y="0"/>
          <wp:positionH relativeFrom="column">
            <wp:posOffset>4276725</wp:posOffset>
          </wp:positionH>
          <wp:positionV relativeFrom="page">
            <wp:posOffset>190500</wp:posOffset>
          </wp:positionV>
          <wp:extent cx="2188210" cy="579755"/>
          <wp:effectExtent l="0" t="0" r="2540" b="0"/>
          <wp:wrapTight wrapText="bothSides">
            <wp:wrapPolygon edited="0">
              <wp:start x="3385" y="0"/>
              <wp:lineTo x="0" y="2129"/>
              <wp:lineTo x="0" y="19163"/>
              <wp:lineTo x="3385" y="20583"/>
              <wp:lineTo x="4701" y="20583"/>
              <wp:lineTo x="21437" y="19873"/>
              <wp:lineTo x="21437" y="6388"/>
              <wp:lineTo x="4701" y="0"/>
              <wp:lineTo x="3385" y="0"/>
            </wp:wrapPolygon>
          </wp:wrapTight>
          <wp:docPr id="449245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245298" name="Picture 449245298"/>
                  <pic:cNvPicPr/>
                </pic:nvPicPr>
                <pic:blipFill>
                  <a:blip r:embed="rId1">
                    <a:extLst>
                      <a:ext uri="{28A0092B-C50C-407E-A947-70E740481C1C}">
                        <a14:useLocalDpi xmlns:a14="http://schemas.microsoft.com/office/drawing/2010/main" val="0"/>
                      </a:ext>
                    </a:extLst>
                  </a:blip>
                  <a:stretch>
                    <a:fillRect/>
                  </a:stretch>
                </pic:blipFill>
                <pic:spPr>
                  <a:xfrm>
                    <a:off x="0" y="0"/>
                    <a:ext cx="2188210" cy="5797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940"/>
    <w:multiLevelType w:val="hybridMultilevel"/>
    <w:tmpl w:val="17767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C36455"/>
    <w:multiLevelType w:val="hybridMultilevel"/>
    <w:tmpl w:val="A6021D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65FD8"/>
    <w:multiLevelType w:val="hybridMultilevel"/>
    <w:tmpl w:val="89AAB29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E10234F"/>
    <w:multiLevelType w:val="hybridMultilevel"/>
    <w:tmpl w:val="4956F370"/>
    <w:lvl w:ilvl="0" w:tplc="44D403F6">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0C45F2"/>
    <w:multiLevelType w:val="hybridMultilevel"/>
    <w:tmpl w:val="8F3ED45A"/>
    <w:lvl w:ilvl="0" w:tplc="08090001">
      <w:start w:val="1"/>
      <w:numFmt w:val="bullet"/>
      <w:lvlText w:val=""/>
      <w:lvlJc w:val="left"/>
      <w:pPr>
        <w:ind w:left="360" w:hanging="360"/>
      </w:pPr>
      <w:rPr>
        <w:rFonts w:ascii="Symbol" w:hAnsi="Symbol" w:hint="default"/>
      </w:rPr>
    </w:lvl>
    <w:lvl w:ilvl="1" w:tplc="FF9CA488">
      <w:numFmt w:val="bullet"/>
      <w:lvlText w:val="-"/>
      <w:lvlJc w:val="left"/>
      <w:pPr>
        <w:ind w:left="1080" w:hanging="360"/>
      </w:pPr>
      <w:rPr>
        <w:rFonts w:ascii="Calibri" w:eastAsia="Calibri" w:hAnsi="Calibri" w:cs="Calibr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4CB73E1"/>
    <w:multiLevelType w:val="hybridMultilevel"/>
    <w:tmpl w:val="80B41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AFF4E28"/>
    <w:multiLevelType w:val="hybridMultilevel"/>
    <w:tmpl w:val="6FC0810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B7305F8"/>
    <w:multiLevelType w:val="hybridMultilevel"/>
    <w:tmpl w:val="34EEFC9E"/>
    <w:lvl w:ilvl="0" w:tplc="08090001">
      <w:start w:val="1"/>
      <w:numFmt w:val="bullet"/>
      <w:pStyle w:val="List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EC32BB"/>
    <w:multiLevelType w:val="hybridMultilevel"/>
    <w:tmpl w:val="D67C0F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cs="Courier New"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ECD2BD7"/>
    <w:multiLevelType w:val="hybridMultilevel"/>
    <w:tmpl w:val="498CE4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41D7E11"/>
    <w:multiLevelType w:val="hybridMultilevel"/>
    <w:tmpl w:val="DAD82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2A50D6"/>
    <w:multiLevelType w:val="hybridMultilevel"/>
    <w:tmpl w:val="82625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EB25AB"/>
    <w:multiLevelType w:val="hybridMultilevel"/>
    <w:tmpl w:val="DF60F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336735"/>
    <w:multiLevelType w:val="hybridMultilevel"/>
    <w:tmpl w:val="E93AFA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4E54245D"/>
    <w:multiLevelType w:val="hybridMultilevel"/>
    <w:tmpl w:val="543CE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3DD159A"/>
    <w:multiLevelType w:val="hybridMultilevel"/>
    <w:tmpl w:val="CDC21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9B2920"/>
    <w:multiLevelType w:val="hybridMultilevel"/>
    <w:tmpl w:val="BC021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77D4B3D"/>
    <w:multiLevelType w:val="multilevel"/>
    <w:tmpl w:val="62084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1949338">
    <w:abstractNumId w:val="9"/>
  </w:num>
  <w:num w:numId="2" w16cid:durableId="435561858">
    <w:abstractNumId w:val="3"/>
  </w:num>
  <w:num w:numId="3" w16cid:durableId="2115594829">
    <w:abstractNumId w:val="13"/>
  </w:num>
  <w:num w:numId="4" w16cid:durableId="1892764167">
    <w:abstractNumId w:val="5"/>
  </w:num>
  <w:num w:numId="5" w16cid:durableId="340474558">
    <w:abstractNumId w:val="6"/>
  </w:num>
  <w:num w:numId="6" w16cid:durableId="137964660">
    <w:abstractNumId w:val="7"/>
  </w:num>
  <w:num w:numId="7" w16cid:durableId="315841570">
    <w:abstractNumId w:val="12"/>
  </w:num>
  <w:num w:numId="8" w16cid:durableId="1546484862">
    <w:abstractNumId w:val="15"/>
  </w:num>
  <w:num w:numId="9" w16cid:durableId="1496649544">
    <w:abstractNumId w:val="16"/>
  </w:num>
  <w:num w:numId="10" w16cid:durableId="370692586">
    <w:abstractNumId w:val="14"/>
  </w:num>
  <w:num w:numId="11" w16cid:durableId="1744791891">
    <w:abstractNumId w:val="4"/>
  </w:num>
  <w:num w:numId="12" w16cid:durableId="635912760">
    <w:abstractNumId w:val="8"/>
  </w:num>
  <w:num w:numId="13" w16cid:durableId="477109966">
    <w:abstractNumId w:val="0"/>
  </w:num>
  <w:num w:numId="14" w16cid:durableId="440614810">
    <w:abstractNumId w:val="2"/>
  </w:num>
  <w:num w:numId="15" w16cid:durableId="41633466">
    <w:abstractNumId w:val="1"/>
  </w:num>
  <w:num w:numId="16" w16cid:durableId="1147669274">
    <w:abstractNumId w:val="17"/>
  </w:num>
  <w:num w:numId="17" w16cid:durableId="281808650">
    <w:abstractNumId w:val="10"/>
  </w:num>
  <w:num w:numId="18" w16cid:durableId="16012599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66"/>
    <w:rsid w:val="00013C5C"/>
    <w:rsid w:val="00041D50"/>
    <w:rsid w:val="000C5021"/>
    <w:rsid w:val="001613CC"/>
    <w:rsid w:val="001C41D2"/>
    <w:rsid w:val="002135E3"/>
    <w:rsid w:val="00251855"/>
    <w:rsid w:val="002B073F"/>
    <w:rsid w:val="002C78F2"/>
    <w:rsid w:val="002E50E3"/>
    <w:rsid w:val="00476C45"/>
    <w:rsid w:val="004B2BC6"/>
    <w:rsid w:val="00563439"/>
    <w:rsid w:val="005D49ED"/>
    <w:rsid w:val="005D6C7B"/>
    <w:rsid w:val="00627284"/>
    <w:rsid w:val="006338A5"/>
    <w:rsid w:val="00717941"/>
    <w:rsid w:val="00811E00"/>
    <w:rsid w:val="0085136F"/>
    <w:rsid w:val="0085430D"/>
    <w:rsid w:val="008A16D2"/>
    <w:rsid w:val="008D575C"/>
    <w:rsid w:val="008F5FA2"/>
    <w:rsid w:val="009657E1"/>
    <w:rsid w:val="009E2BCE"/>
    <w:rsid w:val="00A95EAA"/>
    <w:rsid w:val="00B01766"/>
    <w:rsid w:val="00B37C55"/>
    <w:rsid w:val="00B60886"/>
    <w:rsid w:val="00B93699"/>
    <w:rsid w:val="00BD073F"/>
    <w:rsid w:val="00BD08BD"/>
    <w:rsid w:val="00BD0AE3"/>
    <w:rsid w:val="00C85D9E"/>
    <w:rsid w:val="00D0668B"/>
    <w:rsid w:val="00DB6490"/>
    <w:rsid w:val="00DC5517"/>
    <w:rsid w:val="00E33CCD"/>
    <w:rsid w:val="00E63463"/>
    <w:rsid w:val="00E76C01"/>
    <w:rsid w:val="00E87028"/>
    <w:rsid w:val="00EA18D3"/>
    <w:rsid w:val="00EA7B10"/>
    <w:rsid w:val="00F13A92"/>
    <w:rsid w:val="00F75336"/>
    <w:rsid w:val="00F95CB9"/>
    <w:rsid w:val="00FD5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5AAC3"/>
  <w15:chartTrackingRefBased/>
  <w15:docId w15:val="{51437907-6AAA-4C9F-BD25-2877FFA6B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C5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0176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0176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0176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0176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0176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0176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0176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0176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0176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7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7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7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7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7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7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7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7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766"/>
    <w:rPr>
      <w:rFonts w:eastAsiaTheme="majorEastAsia" w:cstheme="majorBidi"/>
      <w:color w:val="272727" w:themeColor="text1" w:themeTint="D8"/>
    </w:rPr>
  </w:style>
  <w:style w:type="paragraph" w:styleId="Title">
    <w:name w:val="Title"/>
    <w:basedOn w:val="Normal"/>
    <w:next w:val="Normal"/>
    <w:link w:val="TitleChar"/>
    <w:uiPriority w:val="10"/>
    <w:qFormat/>
    <w:rsid w:val="00B0176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017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76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017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76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01766"/>
    <w:rPr>
      <w:i/>
      <w:iCs/>
      <w:color w:val="404040" w:themeColor="text1" w:themeTint="BF"/>
    </w:rPr>
  </w:style>
  <w:style w:type="paragraph" w:styleId="ListParagraph">
    <w:name w:val="List Paragraph"/>
    <w:aliases w:val="4. List"/>
    <w:basedOn w:val="Normal"/>
    <w:uiPriority w:val="34"/>
    <w:qFormat/>
    <w:rsid w:val="00B0176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01766"/>
    <w:rPr>
      <w:i/>
      <w:iCs/>
      <w:color w:val="0F4761" w:themeColor="accent1" w:themeShade="BF"/>
    </w:rPr>
  </w:style>
  <w:style w:type="paragraph" w:styleId="IntenseQuote">
    <w:name w:val="Intense Quote"/>
    <w:basedOn w:val="Normal"/>
    <w:next w:val="Normal"/>
    <w:link w:val="IntenseQuoteChar"/>
    <w:uiPriority w:val="30"/>
    <w:qFormat/>
    <w:rsid w:val="00B0176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01766"/>
    <w:rPr>
      <w:i/>
      <w:iCs/>
      <w:color w:val="0F4761" w:themeColor="accent1" w:themeShade="BF"/>
    </w:rPr>
  </w:style>
  <w:style w:type="character" w:styleId="IntenseReference">
    <w:name w:val="Intense Reference"/>
    <w:basedOn w:val="DefaultParagraphFont"/>
    <w:uiPriority w:val="32"/>
    <w:qFormat/>
    <w:rsid w:val="00B01766"/>
    <w:rPr>
      <w:b/>
      <w:bCs/>
      <w:smallCaps/>
      <w:color w:val="0F4761" w:themeColor="accent1" w:themeShade="BF"/>
      <w:spacing w:val="5"/>
    </w:rPr>
  </w:style>
  <w:style w:type="paragraph" w:styleId="Header">
    <w:name w:val="header"/>
    <w:basedOn w:val="Normal"/>
    <w:link w:val="HeaderChar"/>
    <w:uiPriority w:val="99"/>
    <w:unhideWhenUsed/>
    <w:rsid w:val="00B01766"/>
    <w:pPr>
      <w:tabs>
        <w:tab w:val="center" w:pos="4513"/>
        <w:tab w:val="right" w:pos="9026"/>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B01766"/>
  </w:style>
  <w:style w:type="paragraph" w:styleId="Footer">
    <w:name w:val="footer"/>
    <w:basedOn w:val="Normal"/>
    <w:link w:val="FooterChar"/>
    <w:uiPriority w:val="99"/>
    <w:unhideWhenUsed/>
    <w:rsid w:val="00B01766"/>
    <w:pPr>
      <w:tabs>
        <w:tab w:val="center" w:pos="4513"/>
        <w:tab w:val="right" w:pos="9026"/>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B01766"/>
  </w:style>
  <w:style w:type="table" w:styleId="TableGrid">
    <w:name w:val="Table Grid"/>
    <w:basedOn w:val="TableNormal"/>
    <w:uiPriority w:val="59"/>
    <w:rsid w:val="00013C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7B10"/>
    <w:rPr>
      <w:color w:val="467886" w:themeColor="hyperlink"/>
      <w:u w:val="single"/>
    </w:rPr>
  </w:style>
  <w:style w:type="character" w:styleId="UnresolvedMention">
    <w:name w:val="Unresolved Mention"/>
    <w:basedOn w:val="DefaultParagraphFont"/>
    <w:uiPriority w:val="99"/>
    <w:semiHidden/>
    <w:unhideWhenUsed/>
    <w:rsid w:val="00EA7B10"/>
    <w:rPr>
      <w:color w:val="605E5C"/>
      <w:shd w:val="clear" w:color="auto" w:fill="E1DFDD"/>
    </w:rPr>
  </w:style>
  <w:style w:type="table" w:customStyle="1" w:styleId="TableGrid1">
    <w:name w:val="Table Grid1"/>
    <w:basedOn w:val="TableNormal"/>
    <w:next w:val="TableGrid"/>
    <w:uiPriority w:val="59"/>
    <w:rsid w:val="00EA7B10"/>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1"/>
    <w:basedOn w:val="Normal"/>
    <w:next w:val="ListBullet"/>
    <w:uiPriority w:val="99"/>
    <w:semiHidden/>
    <w:unhideWhenUsed/>
    <w:rsid w:val="00476C45"/>
    <w:pPr>
      <w:numPr>
        <w:numId w:val="6"/>
      </w:numPr>
      <w:spacing w:after="160" w:line="259" w:lineRule="auto"/>
      <w:ind w:left="0" w:firstLine="0"/>
      <w:contextualSpacing/>
    </w:pPr>
    <w:rPr>
      <w:rFonts w:ascii="Calibri" w:eastAsia="Calibri" w:hAnsi="Calibri"/>
      <w:sz w:val="22"/>
      <w:szCs w:val="22"/>
    </w:rPr>
  </w:style>
  <w:style w:type="paragraph" w:styleId="ListBullet">
    <w:name w:val="List Bullet"/>
    <w:basedOn w:val="Normal"/>
    <w:uiPriority w:val="99"/>
    <w:semiHidden/>
    <w:unhideWhenUsed/>
    <w:rsid w:val="00476C45"/>
    <w:pPr>
      <w:contextualSpacing/>
    </w:pPr>
  </w:style>
  <w:style w:type="paragraph" w:customStyle="1" w:styleId="listheading">
    <w:name w:val="list heading"/>
    <w:basedOn w:val="Normal"/>
    <w:rsid w:val="00476C45"/>
    <w:pPr>
      <w:spacing w:after="120"/>
    </w:pPr>
    <w:rPr>
      <w:rFonts w:ascii="Trebuchet MS" w:hAnsi="Trebuchet MS"/>
      <w:b/>
      <w:sz w:val="20"/>
      <w:szCs w:val="20"/>
    </w:rPr>
  </w:style>
  <w:style w:type="paragraph" w:customStyle="1" w:styleId="Listbulletindented">
    <w:name w:val="List bullet indented"/>
    <w:basedOn w:val="ListBullet"/>
    <w:rsid w:val="00476C45"/>
    <w:pPr>
      <w:tabs>
        <w:tab w:val="num" w:pos="720"/>
      </w:tabs>
      <w:ind w:left="720" w:hanging="360"/>
      <w:contextualSpacing w:val="0"/>
    </w:pPr>
    <w:rPr>
      <w:rFonts w:ascii="Trebuchet MS" w:hAnsi="Trebuchet MS"/>
      <w:sz w:val="20"/>
      <w:szCs w:val="20"/>
    </w:rPr>
  </w:style>
  <w:style w:type="paragraph" w:styleId="NormalWeb">
    <w:name w:val="Normal (Web)"/>
    <w:basedOn w:val="Normal"/>
    <w:uiPriority w:val="99"/>
    <w:unhideWhenUsed/>
    <w:rsid w:val="00E63463"/>
    <w:pPr>
      <w:spacing w:before="100" w:beforeAutospacing="1" w:after="100" w:afterAutospacing="1"/>
    </w:pPr>
    <w:rPr>
      <w:lang w:eastAsia="en-GB"/>
    </w:rPr>
  </w:style>
  <w:style w:type="paragraph" w:customStyle="1" w:styleId="Default">
    <w:name w:val="Default"/>
    <w:rsid w:val="008F5FA2"/>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nise.bentley@cogentskil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754</Words>
  <Characters>5323</Characters>
  <Application>Microsoft Office Word</Application>
  <DocSecurity>0</DocSecurity>
  <Lines>156</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Nixon</dc:creator>
  <cp:keywords/>
  <dc:description/>
  <cp:lastModifiedBy>Jade Nixon</cp:lastModifiedBy>
  <cp:revision>3</cp:revision>
  <dcterms:created xsi:type="dcterms:W3CDTF">2026-06-23T13:03:00Z</dcterms:created>
  <dcterms:modified xsi:type="dcterms:W3CDTF">2026-06-23T13:05:00Z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0dd8b549-4614-41e5-9bec-33b80ccd38b9</vt:lpwstr>
  </property>
</Properties>
</file>